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3" w:rsidRDefault="00490B45" w:rsidP="000B7BB5">
      <w:pPr>
        <w:jc w:val="center"/>
        <w:rPr>
          <w:b/>
          <w:caps/>
        </w:rPr>
      </w:pPr>
      <w:r>
        <w:rPr>
          <w:b/>
          <w:caps/>
        </w:rPr>
        <w:t>Конкурсная документация</w:t>
      </w:r>
    </w:p>
    <w:p w:rsidR="00BF60ED" w:rsidRPr="00555960" w:rsidRDefault="00516E80" w:rsidP="000B7BB5">
      <w:pPr>
        <w:jc w:val="center"/>
        <w:rPr>
          <w:b/>
          <w:caps/>
        </w:rPr>
      </w:pPr>
      <w:r>
        <w:rPr>
          <w:rFonts w:eastAsia="Arial"/>
          <w:b/>
        </w:rPr>
        <w:t>на закупку «ГСМ в талонах</w:t>
      </w:r>
      <w:r w:rsidR="00BF60ED" w:rsidRPr="000B7BB5">
        <w:rPr>
          <w:b/>
        </w:rPr>
        <w:t>»</w:t>
      </w:r>
    </w:p>
    <w:p w:rsidR="003A3A93" w:rsidRPr="00555960" w:rsidRDefault="003A3A93" w:rsidP="003A3A93">
      <w:pPr>
        <w:jc w:val="center"/>
        <w:rPr>
          <w:b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404"/>
      </w:tblGrid>
      <w:tr w:rsidR="00873A1B" w:rsidRPr="00555960" w:rsidTr="003A1505">
        <w:tc>
          <w:tcPr>
            <w:tcW w:w="9922" w:type="dxa"/>
            <w:gridSpan w:val="2"/>
          </w:tcPr>
          <w:p w:rsidR="00873A1B" w:rsidRPr="00555960" w:rsidRDefault="00873A1B" w:rsidP="00490B45">
            <w:pPr>
              <w:jc w:val="center"/>
              <w:rPr>
                <w:b/>
              </w:rPr>
            </w:pPr>
            <w:r>
              <w:rPr>
                <w:b/>
              </w:rPr>
              <w:t>ИНФОРМАЦИЯ ОБ ОРГАНИЗАЦИИ</w:t>
            </w:r>
          </w:p>
        </w:tc>
      </w:tr>
      <w:tr w:rsidR="003A3A93" w:rsidRPr="00555960" w:rsidTr="00D62AB9">
        <w:trPr>
          <w:trHeight w:val="276"/>
        </w:trPr>
        <w:tc>
          <w:tcPr>
            <w:tcW w:w="2518" w:type="dxa"/>
          </w:tcPr>
          <w:p w:rsidR="003A3A93" w:rsidRPr="00E76396" w:rsidRDefault="00E76396" w:rsidP="00490B45">
            <w:pPr>
              <w:rPr>
                <w:b/>
              </w:rPr>
            </w:pPr>
            <w:r w:rsidRPr="00E76396">
              <w:rPr>
                <w:b/>
              </w:rPr>
              <w:t>Наименование Покупателя</w:t>
            </w:r>
          </w:p>
        </w:tc>
        <w:tc>
          <w:tcPr>
            <w:tcW w:w="7404" w:type="dxa"/>
          </w:tcPr>
          <w:p w:rsidR="003A3A93" w:rsidRPr="00555960" w:rsidRDefault="009B5BBA" w:rsidP="00490B45">
            <w:pPr>
              <w:rPr>
                <w:b/>
              </w:rPr>
            </w:pPr>
            <w:r>
              <w:t>Филиал ОАО «Электрические станции» - «Бишкектеплосеть»</w:t>
            </w:r>
            <w:r w:rsidRPr="00555960">
              <w:rPr>
                <w:b/>
              </w:rPr>
              <w:t xml:space="preserve"> </w:t>
            </w:r>
          </w:p>
        </w:tc>
      </w:tr>
      <w:tr w:rsidR="00E76396" w:rsidRPr="00555960" w:rsidTr="00D62AB9">
        <w:trPr>
          <w:trHeight w:val="868"/>
        </w:trPr>
        <w:tc>
          <w:tcPr>
            <w:tcW w:w="2518" w:type="dxa"/>
          </w:tcPr>
          <w:p w:rsidR="00E76396" w:rsidRPr="00E76396" w:rsidRDefault="00E76396" w:rsidP="00490B45">
            <w:pPr>
              <w:rPr>
                <w:b/>
              </w:rPr>
            </w:pPr>
            <w:r w:rsidRPr="00E76396">
              <w:rPr>
                <w:b/>
              </w:rPr>
              <w:t>Юридический адрес Покупателя</w:t>
            </w:r>
          </w:p>
        </w:tc>
        <w:tc>
          <w:tcPr>
            <w:tcW w:w="7404" w:type="dxa"/>
          </w:tcPr>
          <w:p w:rsidR="00E76396" w:rsidRDefault="004E33CB" w:rsidP="00490B45">
            <w:r>
              <w:t xml:space="preserve">720031 </w:t>
            </w:r>
            <w:r w:rsidR="00E76396">
              <w:t xml:space="preserve">г. Бишкек ул. </w:t>
            </w:r>
            <w:proofErr w:type="spellStart"/>
            <w:r w:rsidR="00E76396">
              <w:t>Жукеева</w:t>
            </w:r>
            <w:proofErr w:type="spellEnd"/>
            <w:r w:rsidR="00490B45" w:rsidRPr="00490B45">
              <w:t>-</w:t>
            </w:r>
            <w:r>
              <w:t>Пудовкина 2/1</w:t>
            </w:r>
            <w:r w:rsidR="00490B45" w:rsidRPr="00490B45">
              <w:t xml:space="preserve"> </w:t>
            </w:r>
            <w:r>
              <w:t>Телефон:</w:t>
            </w:r>
            <w:r w:rsidR="00490B45" w:rsidRPr="00490B45">
              <w:t xml:space="preserve"> </w:t>
            </w:r>
            <w:r>
              <w:t>+996 312 56882</w:t>
            </w:r>
            <w:r w:rsidR="00E76396">
              <w:t>2</w:t>
            </w:r>
            <w:r>
              <w:t>, факс +996 312 568560, +996 312 591456</w:t>
            </w:r>
            <w:r w:rsidR="00361074">
              <w:t xml:space="preserve">, электронная почта </w:t>
            </w:r>
            <w:r w:rsidR="00361074" w:rsidRPr="0071278F">
              <w:t>bts-001@mail.ru</w:t>
            </w:r>
          </w:p>
          <w:p w:rsidR="00E76396" w:rsidRPr="00EF71BC" w:rsidRDefault="004E33CB" w:rsidP="00490B45">
            <w:pPr>
              <w:rPr>
                <w:i/>
              </w:rPr>
            </w:pPr>
            <w:r>
              <w:t>Раз</w:t>
            </w:r>
            <w:r w:rsidR="00EF71BC">
              <w:t>ъяснение</w:t>
            </w:r>
            <w:r>
              <w:t xml:space="preserve"> по настоящему конкурсу. Телефон: +996 312 </w:t>
            </w:r>
            <w:r w:rsidR="00EF71BC">
              <w:t>568582, электронная почта</w:t>
            </w:r>
            <w:r w:rsidR="00B21B89">
              <w:t xml:space="preserve">: </w:t>
            </w:r>
            <w:r w:rsidR="00B21B89">
              <w:rPr>
                <w:lang w:val="en-US"/>
              </w:rPr>
              <w:t>snab</w:t>
            </w:r>
            <w:r w:rsidR="00B21B89" w:rsidRPr="00933660">
              <w:t>@</w:t>
            </w:r>
            <w:proofErr w:type="spellStart"/>
            <w:r w:rsidR="00B21B89">
              <w:rPr>
                <w:lang w:val="en-US"/>
              </w:rPr>
              <w:t>teploseti</w:t>
            </w:r>
            <w:proofErr w:type="spellEnd"/>
            <w:r w:rsidR="00B21B89" w:rsidRPr="00933660">
              <w:t>.</w:t>
            </w:r>
            <w:r w:rsidR="00B21B89">
              <w:rPr>
                <w:lang w:val="en-US"/>
              </w:rPr>
              <w:t>kg</w:t>
            </w:r>
          </w:p>
        </w:tc>
      </w:tr>
      <w:tr w:rsidR="00190527" w:rsidRPr="00555960" w:rsidTr="00D62AB9">
        <w:tc>
          <w:tcPr>
            <w:tcW w:w="2518" w:type="dxa"/>
          </w:tcPr>
          <w:p w:rsidR="00190527" w:rsidRPr="00E76396" w:rsidRDefault="00190527" w:rsidP="00490B45">
            <w:pPr>
              <w:rPr>
                <w:b/>
              </w:rPr>
            </w:pPr>
            <w:r>
              <w:rPr>
                <w:b/>
              </w:rPr>
              <w:t>Метод закупок</w:t>
            </w:r>
          </w:p>
        </w:tc>
        <w:tc>
          <w:tcPr>
            <w:tcW w:w="7404" w:type="dxa"/>
          </w:tcPr>
          <w:p w:rsidR="00190527" w:rsidRPr="000E3D5B" w:rsidRDefault="008B7163" w:rsidP="00490B45">
            <w:pPr>
              <w:rPr>
                <w:iCs/>
              </w:rPr>
            </w:pPr>
            <w:r>
              <w:rPr>
                <w:iCs/>
              </w:rPr>
              <w:t>Неограниченные торги</w:t>
            </w:r>
          </w:p>
        </w:tc>
      </w:tr>
      <w:tr w:rsidR="00BF60ED" w:rsidRPr="00555960" w:rsidTr="00D62AB9">
        <w:tc>
          <w:tcPr>
            <w:tcW w:w="2518" w:type="dxa"/>
          </w:tcPr>
          <w:p w:rsidR="00BF60ED" w:rsidRPr="00BF60ED" w:rsidRDefault="00BF60ED" w:rsidP="00490B45">
            <w:r>
              <w:rPr>
                <w:b/>
              </w:rPr>
              <w:t>Наименование Закупки</w:t>
            </w:r>
          </w:p>
        </w:tc>
        <w:tc>
          <w:tcPr>
            <w:tcW w:w="7404" w:type="dxa"/>
          </w:tcPr>
          <w:p w:rsidR="00BF60ED" w:rsidRPr="00490B45" w:rsidRDefault="00516E80" w:rsidP="00490B45">
            <w:pPr>
              <w:rPr>
                <w:b/>
                <w:bCs/>
                <w:color w:val="000000"/>
                <w:spacing w:val="-2"/>
              </w:rPr>
            </w:pPr>
            <w:r>
              <w:t>Закупка ГСМ в талонах</w:t>
            </w:r>
          </w:p>
        </w:tc>
      </w:tr>
      <w:tr w:rsidR="00B21B89" w:rsidRPr="00555960" w:rsidTr="00D62AB9">
        <w:tc>
          <w:tcPr>
            <w:tcW w:w="2518" w:type="dxa"/>
          </w:tcPr>
          <w:p w:rsidR="00B21B89" w:rsidRDefault="00B21B89" w:rsidP="00490B45">
            <w:pPr>
              <w:rPr>
                <w:b/>
              </w:rPr>
            </w:pPr>
            <w:r w:rsidRPr="00B21B89">
              <w:rPr>
                <w:b/>
              </w:rPr>
              <w:t>Источник (и) финансирования</w:t>
            </w:r>
          </w:p>
        </w:tc>
        <w:tc>
          <w:tcPr>
            <w:tcW w:w="7404" w:type="dxa"/>
          </w:tcPr>
          <w:p w:rsidR="00B21B89" w:rsidRPr="00BF60ED" w:rsidRDefault="00B21B89" w:rsidP="00490B45">
            <w:r>
              <w:rPr>
                <w:iCs/>
              </w:rPr>
              <w:t>Собственные средства</w:t>
            </w:r>
          </w:p>
        </w:tc>
      </w:tr>
      <w:tr w:rsidR="00BF60ED" w:rsidRPr="00555960" w:rsidTr="00D62AB9">
        <w:tc>
          <w:tcPr>
            <w:tcW w:w="2518" w:type="dxa"/>
          </w:tcPr>
          <w:p w:rsidR="00BF60ED" w:rsidRDefault="00BF60ED" w:rsidP="00490B45">
            <w:pPr>
              <w:rPr>
                <w:b/>
              </w:rPr>
            </w:pPr>
            <w:r>
              <w:rPr>
                <w:b/>
              </w:rPr>
              <w:t>Планируемая сумма конкурса</w:t>
            </w:r>
          </w:p>
        </w:tc>
        <w:tc>
          <w:tcPr>
            <w:tcW w:w="7404" w:type="dxa"/>
          </w:tcPr>
          <w:p w:rsidR="00BF60ED" w:rsidRDefault="009B5BBA" w:rsidP="008B387B">
            <w:r>
              <w:t>1</w:t>
            </w:r>
            <w:r w:rsidR="008B387B">
              <w:t> </w:t>
            </w:r>
            <w:r w:rsidR="008B387B">
              <w:rPr>
                <w:lang w:val="en-US"/>
              </w:rPr>
              <w:t>390 600</w:t>
            </w:r>
            <w:r w:rsidR="00BF60ED" w:rsidRPr="00BF60ED">
              <w:t xml:space="preserve"> сом</w:t>
            </w:r>
            <w:bookmarkStart w:id="0" w:name="_GoBack"/>
            <w:bookmarkEnd w:id="0"/>
          </w:p>
        </w:tc>
      </w:tr>
      <w:tr w:rsidR="00B21B89" w:rsidRPr="00555960" w:rsidTr="00D62AB9">
        <w:tc>
          <w:tcPr>
            <w:tcW w:w="2518" w:type="dxa"/>
          </w:tcPr>
          <w:p w:rsidR="00B21B89" w:rsidRDefault="00B21B89" w:rsidP="00490B45">
            <w:pPr>
              <w:rPr>
                <w:b/>
              </w:rPr>
            </w:pPr>
            <w:r w:rsidRPr="00B21B89">
              <w:rPr>
                <w:b/>
              </w:rPr>
              <w:t>Гарантийное обеспечение Конкурсной заявки</w:t>
            </w:r>
          </w:p>
        </w:tc>
        <w:tc>
          <w:tcPr>
            <w:tcW w:w="7404" w:type="dxa"/>
          </w:tcPr>
          <w:p w:rsidR="00B21B89" w:rsidRPr="00555960" w:rsidRDefault="00516E80" w:rsidP="00490B45">
            <w:pPr>
              <w:rPr>
                <w:iCs/>
              </w:rPr>
            </w:pPr>
            <w:r>
              <w:t>нет</w:t>
            </w:r>
          </w:p>
        </w:tc>
      </w:tr>
      <w:tr w:rsidR="00B21B89" w:rsidRPr="00555960" w:rsidTr="00D62AB9">
        <w:tc>
          <w:tcPr>
            <w:tcW w:w="2518" w:type="dxa"/>
          </w:tcPr>
          <w:p w:rsidR="00B21B89" w:rsidRDefault="00B21B89" w:rsidP="00490B45">
            <w:pPr>
              <w:rPr>
                <w:b/>
              </w:rPr>
            </w:pPr>
            <w:r w:rsidRPr="00B21B89">
              <w:rPr>
                <w:b/>
              </w:rPr>
              <w:t>Окончательный срок подачи Конкурсных заявок</w:t>
            </w:r>
          </w:p>
        </w:tc>
        <w:tc>
          <w:tcPr>
            <w:tcW w:w="7404" w:type="dxa"/>
          </w:tcPr>
          <w:p w:rsidR="00B21B89" w:rsidRPr="00555960" w:rsidRDefault="00B21B89" w:rsidP="00066363">
            <w:r w:rsidRPr="00AA2110">
              <w:rPr>
                <w:bCs/>
                <w:color w:val="000000"/>
                <w:spacing w:val="-2"/>
              </w:rPr>
              <w:t>Конкур</w:t>
            </w:r>
            <w:r>
              <w:rPr>
                <w:bCs/>
                <w:color w:val="000000"/>
                <w:spacing w:val="-2"/>
              </w:rPr>
              <w:t xml:space="preserve">сные заявки будут   вскрыты   </w:t>
            </w:r>
            <w:r w:rsidR="00066363" w:rsidRPr="00066363">
              <w:rPr>
                <w:bCs/>
                <w:color w:val="000000"/>
                <w:spacing w:val="-2"/>
              </w:rPr>
              <w:t>11</w:t>
            </w:r>
            <w:r>
              <w:rPr>
                <w:bCs/>
                <w:color w:val="000000"/>
                <w:spacing w:val="-2"/>
              </w:rPr>
              <w:t>.</w:t>
            </w:r>
            <w:r w:rsidR="00066363" w:rsidRPr="00066363">
              <w:rPr>
                <w:bCs/>
                <w:color w:val="000000"/>
                <w:spacing w:val="-2"/>
              </w:rPr>
              <w:t>1</w:t>
            </w:r>
            <w:r>
              <w:rPr>
                <w:bCs/>
                <w:color w:val="000000"/>
                <w:spacing w:val="-2"/>
              </w:rPr>
              <w:t>0</w:t>
            </w:r>
            <w:r w:rsidRPr="00AA2110">
              <w:rPr>
                <w:bCs/>
                <w:color w:val="000000"/>
                <w:spacing w:val="-2"/>
              </w:rPr>
              <w:t xml:space="preserve">.22 </w:t>
            </w:r>
            <w:r>
              <w:rPr>
                <w:bCs/>
                <w:color w:val="000000"/>
                <w:spacing w:val="-2"/>
              </w:rPr>
              <w:t>г. в 1</w:t>
            </w:r>
            <w:r w:rsidR="00066363" w:rsidRPr="00066363">
              <w:rPr>
                <w:bCs/>
                <w:color w:val="000000"/>
                <w:spacing w:val="-2"/>
              </w:rPr>
              <w:t>3</w:t>
            </w:r>
            <w:r>
              <w:rPr>
                <w:bCs/>
                <w:color w:val="000000"/>
                <w:spacing w:val="-2"/>
              </w:rPr>
              <w:t>-00 по адресу: г. Бишкек,</w:t>
            </w:r>
            <w:r>
              <w:t xml:space="preserve"> ул. </w:t>
            </w:r>
            <w:proofErr w:type="spellStart"/>
            <w:r>
              <w:t>Жукеева</w:t>
            </w:r>
            <w:proofErr w:type="spellEnd"/>
            <w:r w:rsidR="00490B45">
              <w:t>-</w:t>
            </w:r>
            <w:r>
              <w:t xml:space="preserve">Пудовкина 2/1 (на сайте zakupki.teploseti.kg). Инструкция по подаче конкурсной заявки размещено на сайте </w:t>
            </w:r>
            <w:r w:rsidR="00A43E2F" w:rsidRPr="00A43E2F">
              <w:t>zakupki.teploseti.kg</w:t>
            </w:r>
            <w:r w:rsidR="00DF1046">
              <w:t>. Участники могут присутствовать при проведении вскрытия конкурсных заявок. При проведении процедуры вскрытия оглашается наименование и адрес участника, предложенная цена, ГОКЗ (если есть в требовании).</w:t>
            </w:r>
          </w:p>
        </w:tc>
      </w:tr>
      <w:tr w:rsidR="00B21B89" w:rsidRPr="00555960" w:rsidTr="00D62AB9">
        <w:tc>
          <w:tcPr>
            <w:tcW w:w="2518" w:type="dxa"/>
          </w:tcPr>
          <w:p w:rsidR="00B21B89" w:rsidRDefault="00B21B89" w:rsidP="00490B45">
            <w:pPr>
              <w:rPr>
                <w:b/>
              </w:rPr>
            </w:pPr>
            <w:r>
              <w:rPr>
                <w:b/>
              </w:rPr>
              <w:t>Технические требования лота</w:t>
            </w:r>
          </w:p>
        </w:tc>
        <w:tc>
          <w:tcPr>
            <w:tcW w:w="7404" w:type="dxa"/>
          </w:tcPr>
          <w:p w:rsidR="00B21B89" w:rsidRPr="00666D7C" w:rsidRDefault="00B21B89" w:rsidP="00490B45">
            <w:r w:rsidRPr="00666D7C">
              <w:t>Приложение №2 (Заполнить форму и заверить подписью и печатью)</w:t>
            </w:r>
          </w:p>
        </w:tc>
      </w:tr>
      <w:tr w:rsidR="00B21B89" w:rsidRPr="00555960" w:rsidTr="00D62AB9">
        <w:tc>
          <w:tcPr>
            <w:tcW w:w="2518" w:type="dxa"/>
          </w:tcPr>
          <w:p w:rsidR="00B21B89" w:rsidRDefault="00B21B89" w:rsidP="00490B45">
            <w:pPr>
              <w:rPr>
                <w:b/>
              </w:rPr>
            </w:pPr>
            <w:r w:rsidRPr="009D12DD">
              <w:rPr>
                <w:b/>
              </w:rPr>
              <w:t>Перечень закупаемых товаров, работ, услуг</w:t>
            </w:r>
            <w:r w:rsidR="00DF1046">
              <w:rPr>
                <w:b/>
              </w:rPr>
              <w:t xml:space="preserve"> </w:t>
            </w:r>
            <w:r>
              <w:rPr>
                <w:b/>
              </w:rPr>
              <w:t xml:space="preserve">и </w:t>
            </w:r>
            <w:r w:rsidRPr="009D12DD">
              <w:rPr>
                <w:b/>
              </w:rPr>
              <w:t>сопутствующих услуг</w:t>
            </w:r>
          </w:p>
        </w:tc>
        <w:tc>
          <w:tcPr>
            <w:tcW w:w="7404" w:type="dxa"/>
          </w:tcPr>
          <w:p w:rsidR="00B21B89" w:rsidRPr="00666D7C" w:rsidRDefault="00B21B89" w:rsidP="00490B45">
            <w:r w:rsidRPr="00666D7C">
              <w:t>Приложение №</w:t>
            </w:r>
            <w:r>
              <w:t>3</w:t>
            </w:r>
            <w:r w:rsidRPr="00666D7C">
              <w:t xml:space="preserve"> (Заполнить форму и заверить подписью и печатью)</w:t>
            </w:r>
          </w:p>
        </w:tc>
      </w:tr>
      <w:tr w:rsidR="00B21B89" w:rsidRPr="00555960" w:rsidTr="00D62AB9">
        <w:tc>
          <w:tcPr>
            <w:tcW w:w="2518" w:type="dxa"/>
          </w:tcPr>
          <w:p w:rsidR="00B21B89" w:rsidRPr="00555960" w:rsidRDefault="00B21B89" w:rsidP="00490B45">
            <w:pPr>
              <w:rPr>
                <w:b/>
              </w:rPr>
            </w:pPr>
            <w:r w:rsidRPr="00057F4E">
              <w:rPr>
                <w:b/>
              </w:rPr>
              <w:t>Срок действия Конкурсной заявки</w:t>
            </w:r>
          </w:p>
        </w:tc>
        <w:tc>
          <w:tcPr>
            <w:tcW w:w="7404" w:type="dxa"/>
          </w:tcPr>
          <w:p w:rsidR="00B21B89" w:rsidRPr="00555960" w:rsidRDefault="00516E80" w:rsidP="00516E80">
            <w:r>
              <w:t>30</w:t>
            </w:r>
            <w:r w:rsidR="00B21B89">
              <w:t xml:space="preserve"> дней. </w:t>
            </w:r>
          </w:p>
        </w:tc>
      </w:tr>
      <w:tr w:rsidR="00B21B89" w:rsidRPr="00D528BA" w:rsidTr="00D62AB9">
        <w:tc>
          <w:tcPr>
            <w:tcW w:w="2518" w:type="dxa"/>
          </w:tcPr>
          <w:p w:rsidR="00B21B89" w:rsidRPr="00555960" w:rsidRDefault="00B21B89" w:rsidP="00490B45">
            <w:pPr>
              <w:rPr>
                <w:b/>
                <w:spacing w:val="-3"/>
              </w:rPr>
            </w:pPr>
            <w:proofErr w:type="spellStart"/>
            <w:r w:rsidRPr="00057F4E">
              <w:rPr>
                <w:b/>
                <w:spacing w:val="-3"/>
                <w:lang w:val="en-US"/>
              </w:rPr>
              <w:t>Валюта</w:t>
            </w:r>
            <w:proofErr w:type="spellEnd"/>
            <w:r w:rsidR="00490B45">
              <w:rPr>
                <w:b/>
                <w:spacing w:val="-3"/>
              </w:rPr>
              <w:t xml:space="preserve"> </w:t>
            </w:r>
            <w:proofErr w:type="spellStart"/>
            <w:r w:rsidRPr="00057F4E">
              <w:rPr>
                <w:b/>
                <w:spacing w:val="-3"/>
                <w:lang w:val="en-US"/>
              </w:rPr>
              <w:t>конкурсной</w:t>
            </w:r>
            <w:proofErr w:type="spellEnd"/>
            <w:r w:rsidR="00490B45">
              <w:rPr>
                <w:b/>
                <w:spacing w:val="-3"/>
              </w:rPr>
              <w:t xml:space="preserve"> </w:t>
            </w:r>
            <w:proofErr w:type="spellStart"/>
            <w:r w:rsidRPr="00057F4E">
              <w:rPr>
                <w:b/>
                <w:spacing w:val="-3"/>
                <w:lang w:val="en-US"/>
              </w:rPr>
              <w:t>заявки</w:t>
            </w:r>
            <w:proofErr w:type="spellEnd"/>
          </w:p>
        </w:tc>
        <w:tc>
          <w:tcPr>
            <w:tcW w:w="7404" w:type="dxa"/>
          </w:tcPr>
          <w:p w:rsidR="00B21B89" w:rsidRPr="000F3B80" w:rsidRDefault="00B21B89" w:rsidP="00490B45">
            <w:pPr>
              <w:rPr>
                <w:spacing w:val="-2"/>
              </w:rPr>
            </w:pPr>
            <w:proofErr w:type="spellStart"/>
            <w:r w:rsidRPr="00555960">
              <w:rPr>
                <w:b/>
                <w:spacing w:val="-2"/>
              </w:rPr>
              <w:t>К</w:t>
            </w:r>
            <w:r>
              <w:rPr>
                <w:b/>
                <w:spacing w:val="-2"/>
              </w:rPr>
              <w:t>ыргызский</w:t>
            </w:r>
            <w:proofErr w:type="spellEnd"/>
            <w:r>
              <w:rPr>
                <w:b/>
                <w:spacing w:val="-2"/>
              </w:rPr>
              <w:t xml:space="preserve"> сом или другая иностранная валюта. </w:t>
            </w:r>
            <w:r>
              <w:rPr>
                <w:spacing w:val="-2"/>
              </w:rPr>
              <w:t>Ц</w:t>
            </w:r>
            <w:r w:rsidRPr="000F3B80">
              <w:rPr>
                <w:spacing w:val="-2"/>
              </w:rPr>
              <w:t>ена конкурс</w:t>
            </w:r>
            <w:r>
              <w:rPr>
                <w:spacing w:val="-2"/>
              </w:rPr>
              <w:t xml:space="preserve">ной заявки должна быть указана </w:t>
            </w:r>
            <w:r w:rsidRPr="000F3B80">
              <w:rPr>
                <w:spacing w:val="-2"/>
              </w:rPr>
              <w:t xml:space="preserve">валюте страны, </w:t>
            </w:r>
            <w:r>
              <w:rPr>
                <w:spacing w:val="-2"/>
              </w:rPr>
              <w:t>в которой зарегистрирован участник</w:t>
            </w:r>
            <w:r w:rsidRPr="000F3B80">
              <w:rPr>
                <w:spacing w:val="-2"/>
              </w:rPr>
              <w:t xml:space="preserve"> конкурса.</w:t>
            </w:r>
          </w:p>
          <w:p w:rsidR="00B21B89" w:rsidRPr="00D528BA" w:rsidRDefault="00B21B89" w:rsidP="00490B45">
            <w:pPr>
              <w:rPr>
                <w:b/>
                <w:color w:val="FF0000"/>
                <w:spacing w:val="-2"/>
              </w:rPr>
            </w:pPr>
          </w:p>
        </w:tc>
      </w:tr>
      <w:tr w:rsidR="00B21B89" w:rsidRPr="001D36BC" w:rsidTr="00D62AB9">
        <w:tc>
          <w:tcPr>
            <w:tcW w:w="2518" w:type="dxa"/>
          </w:tcPr>
          <w:p w:rsidR="00B21B89" w:rsidRPr="001D36BC" w:rsidRDefault="00B21B89" w:rsidP="00490B45">
            <w:pPr>
              <w:rPr>
                <w:b/>
              </w:rPr>
            </w:pPr>
            <w:r w:rsidRPr="00057F4E">
              <w:rPr>
                <w:b/>
              </w:rPr>
              <w:t>Язык Конкурсной заявки</w:t>
            </w:r>
          </w:p>
        </w:tc>
        <w:tc>
          <w:tcPr>
            <w:tcW w:w="7404" w:type="dxa"/>
          </w:tcPr>
          <w:p w:rsidR="00B21B89" w:rsidRPr="001D36BC" w:rsidRDefault="00B21B89" w:rsidP="00490B45">
            <w:r w:rsidRPr="001D36BC">
              <w:t>русский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Default="00516E80" w:rsidP="00516E80">
            <w:pPr>
              <w:rPr>
                <w:b/>
              </w:rPr>
            </w:pPr>
            <w:r>
              <w:rPr>
                <w:b/>
              </w:rPr>
              <w:t>Адрес и место поставки</w:t>
            </w:r>
          </w:p>
        </w:tc>
        <w:tc>
          <w:tcPr>
            <w:tcW w:w="7404" w:type="dxa"/>
          </w:tcPr>
          <w:p w:rsidR="00516E80" w:rsidRPr="008B7163" w:rsidRDefault="00516E80" w:rsidP="00516E80">
            <w:pPr>
              <w:autoSpaceDE w:val="0"/>
              <w:autoSpaceDN w:val="0"/>
              <w:adjustRightInd w:val="0"/>
              <w:jc w:val="both"/>
            </w:pPr>
            <w:r w:rsidRPr="008B7163">
              <w:t>г. Бишкек, ул. Лермонтова 2А. Центральный склад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Default="00516E80" w:rsidP="00516E80">
            <w:pPr>
              <w:rPr>
                <w:b/>
              </w:rPr>
            </w:pPr>
            <w:r>
              <w:rPr>
                <w:b/>
              </w:rPr>
              <w:t>Условия поставки для резидентов КР</w:t>
            </w:r>
          </w:p>
        </w:tc>
        <w:tc>
          <w:tcPr>
            <w:tcW w:w="7404" w:type="dxa"/>
          </w:tcPr>
          <w:p w:rsidR="00516E80" w:rsidRPr="007E6D0A" w:rsidRDefault="00516E80" w:rsidP="00516E80">
            <w:pPr>
              <w:autoSpaceDE w:val="0"/>
              <w:autoSpaceDN w:val="0"/>
              <w:adjustRightInd w:val="0"/>
              <w:jc w:val="both"/>
            </w:pPr>
            <w:r w:rsidRPr="007E6D0A">
              <w:rPr>
                <w:lang w:val="en-US"/>
              </w:rPr>
              <w:t>DDP</w:t>
            </w:r>
            <w:r w:rsidRPr="007E6D0A">
              <w:t xml:space="preserve"> АЗС по </w:t>
            </w:r>
            <w:proofErr w:type="spellStart"/>
            <w:r w:rsidRPr="007E6D0A">
              <w:t>г.Бишкек</w:t>
            </w:r>
            <w:proofErr w:type="spellEnd"/>
            <w:r w:rsidRPr="007E6D0A">
              <w:t>, с учетом НДС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Default="00516E80" w:rsidP="00516E80">
            <w:pPr>
              <w:rPr>
                <w:b/>
              </w:rPr>
            </w:pPr>
            <w:r>
              <w:rPr>
                <w:b/>
              </w:rPr>
              <w:t>Условия поставки для нерезидентов КР</w:t>
            </w:r>
          </w:p>
        </w:tc>
        <w:tc>
          <w:tcPr>
            <w:tcW w:w="7404" w:type="dxa"/>
          </w:tcPr>
          <w:p w:rsidR="00516E80" w:rsidRPr="007E6D0A" w:rsidRDefault="00516E80" w:rsidP="00516E80">
            <w:pPr>
              <w:autoSpaceDE w:val="0"/>
              <w:autoSpaceDN w:val="0"/>
              <w:adjustRightInd w:val="0"/>
              <w:jc w:val="both"/>
            </w:pPr>
            <w:r w:rsidRPr="007E6D0A">
              <w:rPr>
                <w:lang w:val="en-US"/>
              </w:rPr>
              <w:t>DAP</w:t>
            </w:r>
            <w:r w:rsidRPr="007E6D0A">
              <w:t xml:space="preserve"> АЗС по </w:t>
            </w:r>
            <w:proofErr w:type="spellStart"/>
            <w:r w:rsidRPr="007E6D0A">
              <w:t>г.Бишкек</w:t>
            </w:r>
            <w:proofErr w:type="spellEnd"/>
          </w:p>
        </w:tc>
      </w:tr>
      <w:tr w:rsidR="00DF1046" w:rsidRPr="00555960" w:rsidTr="00D833FB">
        <w:trPr>
          <w:trHeight w:val="1214"/>
        </w:trPr>
        <w:tc>
          <w:tcPr>
            <w:tcW w:w="9922" w:type="dxa"/>
            <w:gridSpan w:val="2"/>
          </w:tcPr>
          <w:p w:rsidR="00DF1046" w:rsidRPr="00873A1B" w:rsidRDefault="00DF1046" w:rsidP="00490B45">
            <w:pPr>
              <w:rPr>
                <w:rFonts w:eastAsiaTheme="minorHAnsi"/>
                <w:b/>
                <w:spacing w:val="-2"/>
                <w:sz w:val="28"/>
                <w:szCs w:val="28"/>
                <w:lang w:val="ky-KG" w:eastAsia="en-US"/>
              </w:rPr>
            </w:pPr>
          </w:p>
        </w:tc>
      </w:tr>
      <w:tr w:rsidR="00B21B89" w:rsidRPr="00555960" w:rsidTr="002B0D9C">
        <w:tc>
          <w:tcPr>
            <w:tcW w:w="9922" w:type="dxa"/>
            <w:gridSpan w:val="2"/>
          </w:tcPr>
          <w:p w:rsidR="00B21B89" w:rsidRPr="00873A1B" w:rsidRDefault="00B21B89" w:rsidP="00490B45">
            <w:pPr>
              <w:jc w:val="center"/>
              <w:rPr>
                <w:rFonts w:eastAsiaTheme="minorHAnsi"/>
                <w:b/>
                <w:spacing w:val="-2"/>
                <w:sz w:val="28"/>
                <w:szCs w:val="28"/>
                <w:lang w:val="ky-KG" w:eastAsia="en-US"/>
              </w:rPr>
            </w:pPr>
            <w:r w:rsidRPr="00873A1B">
              <w:rPr>
                <w:rFonts w:eastAsiaTheme="minorHAnsi"/>
                <w:b/>
                <w:spacing w:val="-2"/>
                <w:sz w:val="28"/>
                <w:szCs w:val="28"/>
                <w:lang w:val="ky-KG" w:eastAsia="en-US"/>
              </w:rPr>
              <w:t>Квалификационные требования</w:t>
            </w:r>
          </w:p>
        </w:tc>
      </w:tr>
      <w:tr w:rsidR="00B21B89" w:rsidRPr="00555960" w:rsidTr="00D62AB9">
        <w:tc>
          <w:tcPr>
            <w:tcW w:w="2518" w:type="dxa"/>
          </w:tcPr>
          <w:p w:rsidR="00B21B89" w:rsidRPr="00555960" w:rsidRDefault="00B21B89" w:rsidP="00490B45">
            <w:pPr>
              <w:rPr>
                <w:b/>
              </w:rPr>
            </w:pPr>
            <w:r>
              <w:rPr>
                <w:b/>
              </w:rPr>
              <w:t>Квалификационные требования</w:t>
            </w:r>
          </w:p>
        </w:tc>
        <w:tc>
          <w:tcPr>
            <w:tcW w:w="7404" w:type="dxa"/>
          </w:tcPr>
          <w:p w:rsidR="00516E80" w:rsidRPr="00516E80" w:rsidRDefault="00516E80" w:rsidP="00516E80">
            <w:pPr>
              <w:rPr>
                <w:rFonts w:eastAsiaTheme="minorHAnsi"/>
                <w:spacing w:val="-2"/>
                <w:lang w:val="ky-KG" w:eastAsia="en-US"/>
              </w:rPr>
            </w:pPr>
            <w:r w:rsidRPr="00516E80">
              <w:rPr>
                <w:rFonts w:eastAsiaTheme="minorHAnsi"/>
                <w:spacing w:val="-2"/>
                <w:lang w:val="ky-KG" w:eastAsia="en-US"/>
              </w:rPr>
              <w:t xml:space="preserve">• Для юридических: Предоставить сканированную копию оригинала свидетельства о регистрации. </w:t>
            </w:r>
          </w:p>
          <w:p w:rsidR="00516E80" w:rsidRDefault="00516E80" w:rsidP="00516E80">
            <w:pPr>
              <w:rPr>
                <w:rFonts w:eastAsiaTheme="minorHAnsi"/>
                <w:spacing w:val="-2"/>
                <w:lang w:val="ky-KG" w:eastAsia="en-US"/>
              </w:rPr>
            </w:pPr>
            <w:r w:rsidRPr="00516E80">
              <w:rPr>
                <w:rFonts w:eastAsiaTheme="minorHAnsi"/>
                <w:spacing w:val="-2"/>
                <w:lang w:val="ky-KG" w:eastAsia="en-US"/>
              </w:rPr>
              <w:t>• Срок действия талонов не менее 1 месяц. Предоставить письмо подтверждения (заверить печатью и подписью руководителя)</w:t>
            </w:r>
            <w:r>
              <w:rPr>
                <w:rFonts w:eastAsiaTheme="minorHAnsi"/>
                <w:spacing w:val="-2"/>
                <w:lang w:val="ky-KG" w:eastAsia="en-US"/>
              </w:rPr>
              <w:t xml:space="preserve"> </w:t>
            </w:r>
          </w:p>
          <w:p w:rsidR="00B21B89" w:rsidRPr="00666D7C" w:rsidRDefault="00516E80" w:rsidP="00516E80">
            <w:pPr>
              <w:rPr>
                <w:shd w:val="clear" w:color="auto" w:fill="FFFFFF"/>
              </w:rPr>
            </w:pPr>
            <w:r w:rsidRPr="00516E80">
              <w:rPr>
                <w:rFonts w:eastAsiaTheme="minorHAnsi"/>
                <w:spacing w:val="-2"/>
                <w:lang w:val="ky-KG" w:eastAsia="en-US"/>
              </w:rPr>
              <w:t>• Письменное подтверждение об отсутствии аффилированности, а также информацию об их бенефициарных владельцах</w:t>
            </w:r>
          </w:p>
        </w:tc>
      </w:tr>
      <w:tr w:rsidR="00B21B89" w:rsidRPr="00555960" w:rsidTr="00784621">
        <w:tc>
          <w:tcPr>
            <w:tcW w:w="9922" w:type="dxa"/>
            <w:gridSpan w:val="2"/>
          </w:tcPr>
          <w:p w:rsidR="00B21B89" w:rsidRDefault="00B21B89" w:rsidP="00490B45">
            <w:pPr>
              <w:jc w:val="center"/>
            </w:pPr>
            <w:r>
              <w:rPr>
                <w:rFonts w:eastAsiaTheme="minorHAnsi"/>
                <w:b/>
                <w:spacing w:val="-2"/>
                <w:sz w:val="28"/>
                <w:szCs w:val="28"/>
                <w:lang w:val="ky-KG" w:eastAsia="en-US"/>
              </w:rPr>
              <w:t>Специальные</w:t>
            </w:r>
            <w:r w:rsidRPr="006B02BB">
              <w:rPr>
                <w:rFonts w:eastAsiaTheme="minorHAnsi"/>
                <w:b/>
                <w:spacing w:val="-2"/>
                <w:sz w:val="28"/>
                <w:szCs w:val="28"/>
                <w:lang w:val="ky-KG" w:eastAsia="en-US"/>
              </w:rPr>
              <w:t xml:space="preserve"> требования</w:t>
            </w:r>
          </w:p>
        </w:tc>
      </w:tr>
      <w:tr w:rsidR="00B21B89" w:rsidRPr="00555960" w:rsidTr="00D62AB9">
        <w:tc>
          <w:tcPr>
            <w:tcW w:w="2518" w:type="dxa"/>
          </w:tcPr>
          <w:p w:rsidR="00B21B89" w:rsidRPr="00555960" w:rsidRDefault="00B21B89" w:rsidP="00490B45">
            <w:pPr>
              <w:rPr>
                <w:b/>
              </w:rPr>
            </w:pPr>
            <w:r>
              <w:rPr>
                <w:b/>
              </w:rPr>
              <w:t xml:space="preserve">Критерии для оценки </w:t>
            </w:r>
          </w:p>
        </w:tc>
        <w:tc>
          <w:tcPr>
            <w:tcW w:w="7404" w:type="dxa"/>
          </w:tcPr>
          <w:p w:rsidR="00B21B89" w:rsidRPr="00555960" w:rsidRDefault="00B21B89" w:rsidP="00490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5960">
              <w:rPr>
                <w:rFonts w:ascii="Times New Roman" w:hAnsi="Times New Roman" w:cs="Times New Roman"/>
                <w:sz w:val="24"/>
                <w:szCs w:val="24"/>
              </w:rPr>
              <w:t>При оценке и сравнении Конкурсных заявок будут применены критерии, указанные ниже:</w:t>
            </w:r>
          </w:p>
          <w:p w:rsidR="00B21B89" w:rsidRDefault="00B21B89" w:rsidP="00490B45">
            <w:r>
              <w:t>1) Соответствие квалификационным требованиям;</w:t>
            </w:r>
          </w:p>
          <w:p w:rsidR="00B21B89" w:rsidRDefault="00B21B89" w:rsidP="00490B45">
            <w:r>
              <w:t>2) Соответствие техническим требованиям;</w:t>
            </w:r>
          </w:p>
          <w:p w:rsidR="00B21B89" w:rsidRDefault="00B21B89" w:rsidP="00490B45">
            <w:r>
              <w:t xml:space="preserve">3) Цена конкурсной заявки  </w:t>
            </w:r>
          </w:p>
          <w:p w:rsidR="00B21B89" w:rsidRPr="00AB6FCE" w:rsidRDefault="00B21B89" w:rsidP="00490B45">
            <w:pPr>
              <w:rPr>
                <w:spacing w:val="-2"/>
              </w:rPr>
            </w:pPr>
          </w:p>
        </w:tc>
      </w:tr>
      <w:tr w:rsidR="00B21B89" w:rsidRPr="00555960" w:rsidTr="00D62AB9">
        <w:tc>
          <w:tcPr>
            <w:tcW w:w="2518" w:type="dxa"/>
          </w:tcPr>
          <w:p w:rsidR="00B21B89" w:rsidRPr="00555960" w:rsidRDefault="00B21B89" w:rsidP="00490B45">
            <w:pPr>
              <w:rPr>
                <w:b/>
              </w:rPr>
            </w:pPr>
            <w:r w:rsidRPr="00B610A7">
              <w:rPr>
                <w:b/>
              </w:rPr>
              <w:t>Дополнительные условия</w:t>
            </w:r>
            <w:r>
              <w:rPr>
                <w:b/>
              </w:rPr>
              <w:t xml:space="preserve"> оценки</w:t>
            </w:r>
          </w:p>
        </w:tc>
        <w:tc>
          <w:tcPr>
            <w:tcW w:w="7404" w:type="dxa"/>
          </w:tcPr>
          <w:p w:rsidR="00B21B89" w:rsidRPr="00041CA7" w:rsidRDefault="00B21B89" w:rsidP="00490B45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041CA7">
              <w:t>Если цены конкурсных заявок выражены в двух или более валютах, то цены всех конкурсных заявок пересчитываются в национальную валюту по курсу Национального банка КР на день вскрытия</w:t>
            </w:r>
            <w:r w:rsidR="00516E80">
              <w:t xml:space="preserve"> </w:t>
            </w:r>
            <w:r w:rsidRPr="00041CA7">
              <w:t>конкурсных заявок</w:t>
            </w:r>
            <w:r>
              <w:t>.</w:t>
            </w:r>
          </w:p>
        </w:tc>
      </w:tr>
      <w:tr w:rsidR="00B21B89" w:rsidRPr="00555960" w:rsidTr="00D62AB9">
        <w:tc>
          <w:tcPr>
            <w:tcW w:w="2518" w:type="dxa"/>
          </w:tcPr>
          <w:p w:rsidR="00B21B89" w:rsidRPr="00B610A7" w:rsidRDefault="00B21B89" w:rsidP="00490B45">
            <w:pPr>
              <w:rPr>
                <w:b/>
              </w:rPr>
            </w:pPr>
            <w:r>
              <w:rPr>
                <w:b/>
              </w:rPr>
              <w:t>Наличие сертификатов</w:t>
            </w:r>
          </w:p>
        </w:tc>
        <w:tc>
          <w:tcPr>
            <w:tcW w:w="7404" w:type="dxa"/>
          </w:tcPr>
          <w:p w:rsidR="00B21B89" w:rsidRPr="00041CA7" w:rsidRDefault="00B21B89" w:rsidP="00490B45">
            <w:pPr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B21B89" w:rsidRPr="00555960" w:rsidTr="00D62AB9">
        <w:tc>
          <w:tcPr>
            <w:tcW w:w="2518" w:type="dxa"/>
          </w:tcPr>
          <w:p w:rsidR="00B21B89" w:rsidRDefault="00B21B89" w:rsidP="00490B45">
            <w:pPr>
              <w:rPr>
                <w:b/>
              </w:rPr>
            </w:pPr>
            <w:r>
              <w:rPr>
                <w:b/>
              </w:rPr>
              <w:t>Предконкурсное совещание</w:t>
            </w:r>
          </w:p>
        </w:tc>
        <w:tc>
          <w:tcPr>
            <w:tcW w:w="7404" w:type="dxa"/>
          </w:tcPr>
          <w:p w:rsidR="00B21B89" w:rsidRDefault="00B21B89" w:rsidP="00490B45">
            <w:pPr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B21B89" w:rsidRPr="00555960" w:rsidTr="00160F7A">
        <w:tc>
          <w:tcPr>
            <w:tcW w:w="9922" w:type="dxa"/>
            <w:gridSpan w:val="2"/>
          </w:tcPr>
          <w:p w:rsidR="00B21B89" w:rsidRPr="00873A1B" w:rsidRDefault="00B21B89" w:rsidP="00490B45">
            <w:pPr>
              <w:jc w:val="center"/>
              <w:rPr>
                <w:b/>
                <w:sz w:val="28"/>
                <w:szCs w:val="28"/>
              </w:rPr>
            </w:pPr>
            <w:r w:rsidRPr="00873A1B">
              <w:rPr>
                <w:b/>
                <w:sz w:val="28"/>
                <w:szCs w:val="28"/>
              </w:rPr>
              <w:t>Особые условия Договора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Pr="00B610A7" w:rsidRDefault="00516E80" w:rsidP="00516E80">
            <w:pPr>
              <w:rPr>
                <w:b/>
              </w:rPr>
            </w:pPr>
            <w:r w:rsidRPr="00B610A7">
              <w:rPr>
                <w:b/>
                <w:spacing w:val="-3"/>
              </w:rPr>
              <w:t>Размер гарантийного обеспечения исполнения Договора</w:t>
            </w:r>
          </w:p>
        </w:tc>
        <w:tc>
          <w:tcPr>
            <w:tcW w:w="7404" w:type="dxa"/>
          </w:tcPr>
          <w:p w:rsidR="00516E80" w:rsidRPr="009D12DD" w:rsidRDefault="00516E80" w:rsidP="00516E80">
            <w:pPr>
              <w:jc w:val="both"/>
            </w:pPr>
            <w:r>
              <w:t>нет</w:t>
            </w:r>
            <w:r w:rsidRPr="009D12DD">
              <w:t>.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Pr="00B610A7" w:rsidRDefault="00516E80" w:rsidP="00516E80">
            <w:pPr>
              <w:rPr>
                <w:b/>
                <w:spacing w:val="-3"/>
              </w:rPr>
            </w:pPr>
            <w:r>
              <w:rPr>
                <w:b/>
                <w:spacing w:val="-3"/>
              </w:rPr>
              <w:t>Упаковка</w:t>
            </w:r>
          </w:p>
        </w:tc>
        <w:tc>
          <w:tcPr>
            <w:tcW w:w="7404" w:type="dxa"/>
          </w:tcPr>
          <w:p w:rsidR="00516E80" w:rsidRPr="009D12DD" w:rsidRDefault="00516E80" w:rsidP="00516E80">
            <w:pPr>
              <w:jc w:val="both"/>
            </w:pPr>
            <w:r w:rsidRPr="0095746B">
              <w:t>Талоны номиналом 10 литров, 20 литров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Pr="008F5E57" w:rsidRDefault="00516E80" w:rsidP="00516E80">
            <w:pPr>
              <w:rPr>
                <w:b/>
              </w:rPr>
            </w:pPr>
            <w:r w:rsidRPr="008F5E57">
              <w:rPr>
                <w:b/>
              </w:rPr>
              <w:t>Сопутствующие услуги</w:t>
            </w:r>
          </w:p>
        </w:tc>
        <w:tc>
          <w:tcPr>
            <w:tcW w:w="7404" w:type="dxa"/>
          </w:tcPr>
          <w:p w:rsidR="00516E80" w:rsidRPr="00892E53" w:rsidRDefault="00516E80" w:rsidP="00516E80">
            <w:r w:rsidRPr="00892E53">
              <w:t>нет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Default="00516E80" w:rsidP="00516E80">
            <w:pPr>
              <w:rPr>
                <w:b/>
              </w:rPr>
            </w:pPr>
            <w:r>
              <w:rPr>
                <w:b/>
              </w:rPr>
              <w:t>Технический контроль и испытания</w:t>
            </w:r>
          </w:p>
        </w:tc>
        <w:tc>
          <w:tcPr>
            <w:tcW w:w="7404" w:type="dxa"/>
          </w:tcPr>
          <w:p w:rsidR="00516E80" w:rsidRPr="00892E53" w:rsidRDefault="00516E80" w:rsidP="00516E80">
            <w:r w:rsidRPr="00892E53">
              <w:t>нет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Default="00516E80" w:rsidP="00516E80">
            <w:pPr>
              <w:rPr>
                <w:b/>
              </w:rPr>
            </w:pPr>
            <w:r>
              <w:rPr>
                <w:b/>
              </w:rPr>
              <w:t>Гарантийный период</w:t>
            </w:r>
          </w:p>
        </w:tc>
        <w:tc>
          <w:tcPr>
            <w:tcW w:w="7404" w:type="dxa"/>
          </w:tcPr>
          <w:p w:rsidR="00516E80" w:rsidRPr="00892E53" w:rsidRDefault="00516E80" w:rsidP="00516E80">
            <w:r w:rsidRPr="00892E53">
              <w:t>нет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Default="00516E80" w:rsidP="00516E80">
            <w:pPr>
              <w:rPr>
                <w:b/>
              </w:rPr>
            </w:pPr>
            <w:r>
              <w:rPr>
                <w:b/>
              </w:rPr>
              <w:t xml:space="preserve">Неустойка за не выполнения обязательств в% </w:t>
            </w:r>
          </w:p>
        </w:tc>
        <w:tc>
          <w:tcPr>
            <w:tcW w:w="7404" w:type="dxa"/>
          </w:tcPr>
          <w:p w:rsidR="00516E80" w:rsidRPr="00892E53" w:rsidRDefault="00516E80" w:rsidP="00516E80">
            <w:r w:rsidRPr="00892E53">
              <w:t>нет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Default="00516E80" w:rsidP="00516E80">
            <w:pPr>
              <w:rPr>
                <w:b/>
              </w:rPr>
            </w:pPr>
            <w:r>
              <w:rPr>
                <w:b/>
              </w:rPr>
              <w:t>Документы которые должны быть предоставлены поставщиком при поставке товара</w:t>
            </w:r>
          </w:p>
        </w:tc>
        <w:tc>
          <w:tcPr>
            <w:tcW w:w="7404" w:type="dxa"/>
          </w:tcPr>
          <w:p w:rsidR="00516E80" w:rsidRDefault="00516E80" w:rsidP="00516E80">
            <w:r w:rsidRPr="00892E53">
              <w:t xml:space="preserve">Акт приема передач; </w:t>
            </w:r>
          </w:p>
          <w:p w:rsidR="00516E80" w:rsidRDefault="00516E80" w:rsidP="00516E80">
            <w:r w:rsidRPr="00892E53">
              <w:t xml:space="preserve">Счет фактура; </w:t>
            </w:r>
          </w:p>
          <w:p w:rsidR="00516E80" w:rsidRPr="00892E53" w:rsidRDefault="00516E80" w:rsidP="00516E80">
            <w:r w:rsidRPr="00892E53">
              <w:t>Накладная.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Pr="00555960" w:rsidRDefault="00516E80" w:rsidP="00516E80">
            <w:pPr>
              <w:rPr>
                <w:b/>
              </w:rPr>
            </w:pPr>
            <w:r>
              <w:rPr>
                <w:b/>
              </w:rPr>
              <w:t xml:space="preserve"> Срок исполнения договора</w:t>
            </w:r>
          </w:p>
        </w:tc>
        <w:tc>
          <w:tcPr>
            <w:tcW w:w="7404" w:type="dxa"/>
          </w:tcPr>
          <w:p w:rsidR="00516E80" w:rsidRPr="00555960" w:rsidRDefault="00516E80" w:rsidP="00516E8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E6D0A">
              <w:rPr>
                <w:b/>
              </w:rPr>
              <w:t>Ежедневно с сети АЗС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Pr="00B610A7" w:rsidRDefault="00516E80" w:rsidP="00516E80">
            <w:pPr>
              <w:rPr>
                <w:b/>
              </w:rPr>
            </w:pPr>
            <w:r w:rsidRPr="00B610A7">
              <w:rPr>
                <w:b/>
                <w:spacing w:val="-3"/>
              </w:rPr>
              <w:t>Особые условия Договора</w:t>
            </w:r>
          </w:p>
        </w:tc>
        <w:tc>
          <w:tcPr>
            <w:tcW w:w="7404" w:type="dxa"/>
          </w:tcPr>
          <w:p w:rsidR="00516E80" w:rsidRPr="00555960" w:rsidRDefault="00516E80" w:rsidP="00516E80">
            <w:pPr>
              <w:jc w:val="both"/>
            </w:pPr>
            <w:r>
              <w:t>нет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Pr="00555960" w:rsidRDefault="00516E80" w:rsidP="00516E80">
            <w:pPr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>Платеж</w:t>
            </w:r>
          </w:p>
        </w:tc>
        <w:tc>
          <w:tcPr>
            <w:tcW w:w="7404" w:type="dxa"/>
          </w:tcPr>
          <w:p w:rsidR="00516E80" w:rsidRPr="00AB6FCE" w:rsidRDefault="00516E80" w:rsidP="00516E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E6D0A">
              <w:t>Согласно договора</w:t>
            </w:r>
          </w:p>
        </w:tc>
      </w:tr>
      <w:tr w:rsidR="00516E80" w:rsidRPr="00555960" w:rsidTr="00D62AB9">
        <w:tc>
          <w:tcPr>
            <w:tcW w:w="2518" w:type="dxa"/>
          </w:tcPr>
          <w:p w:rsidR="00516E80" w:rsidRPr="00555960" w:rsidRDefault="00516E80" w:rsidP="00516E80">
            <w:pPr>
              <w:rPr>
                <w:b/>
              </w:rPr>
            </w:pPr>
            <w:r>
              <w:rPr>
                <w:b/>
              </w:rPr>
              <w:t>Уведомление о присуждении победителя  или переписки касающиеся  данного конкурса</w:t>
            </w:r>
          </w:p>
        </w:tc>
        <w:tc>
          <w:tcPr>
            <w:tcW w:w="7404" w:type="dxa"/>
          </w:tcPr>
          <w:p w:rsidR="00516E80" w:rsidRPr="00AB6FCE" w:rsidRDefault="00516E80" w:rsidP="00516E80">
            <w:pPr>
              <w:jc w:val="both"/>
              <w:rPr>
                <w:iCs/>
              </w:rPr>
            </w:pPr>
            <w:r>
              <w:t>Через электронную почту указанную в конкурсной заявке.</w:t>
            </w:r>
          </w:p>
        </w:tc>
      </w:tr>
      <w:tr w:rsidR="00516E80" w:rsidRPr="00AB6FCE" w:rsidTr="00D62A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80" w:rsidRPr="00555960" w:rsidRDefault="00516E80" w:rsidP="00516E80">
            <w:pPr>
              <w:rPr>
                <w:b/>
              </w:rPr>
            </w:pPr>
            <w:r>
              <w:rPr>
                <w:b/>
              </w:rPr>
              <w:t>Р</w:t>
            </w:r>
            <w:r w:rsidRPr="00057F4E">
              <w:rPr>
                <w:b/>
              </w:rPr>
              <w:t>азъяснения</w:t>
            </w:r>
            <w:r>
              <w:rPr>
                <w:b/>
              </w:rPr>
              <w:t xml:space="preserve"> и жалобы</w:t>
            </w:r>
            <w:r w:rsidRPr="00057F4E">
              <w:rPr>
                <w:b/>
              </w:rPr>
              <w:t xml:space="preserve"> по конкурсной заявк</w:t>
            </w:r>
            <w:r>
              <w:rPr>
                <w:b/>
              </w:rPr>
              <w:t xml:space="preserve">е 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80" w:rsidRPr="00E53E9F" w:rsidRDefault="00516E80" w:rsidP="00516E80">
            <w:r>
              <w:t>Согласно правил осуществления закупок</w:t>
            </w:r>
          </w:p>
        </w:tc>
      </w:tr>
    </w:tbl>
    <w:p w:rsidR="008626B0" w:rsidRDefault="008626B0" w:rsidP="00B45B8F"/>
    <w:p w:rsidR="00902B9B" w:rsidRDefault="00902B9B" w:rsidP="008B7163">
      <w:pPr>
        <w:jc w:val="right"/>
      </w:pPr>
    </w:p>
    <w:p w:rsidR="008B7163" w:rsidRPr="00AA2110" w:rsidRDefault="008B7163" w:rsidP="008B7163">
      <w:pPr>
        <w:jc w:val="right"/>
      </w:pPr>
      <w:r w:rsidRPr="008B7163">
        <w:t>Приложение №</w:t>
      </w:r>
      <w:r w:rsidR="00551380">
        <w:t>1</w:t>
      </w:r>
    </w:p>
    <w:p w:rsidR="00054469" w:rsidRDefault="00054469" w:rsidP="00573CF9"/>
    <w:p w:rsidR="00054469" w:rsidRPr="00AA2110" w:rsidRDefault="00054469" w:rsidP="00573CF9"/>
    <w:p w:rsidR="00054469" w:rsidRDefault="00054469" w:rsidP="0005446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КОНКУРСНАЯ ЗАЯВКА</w:t>
      </w:r>
    </w:p>
    <w:p w:rsidR="00054469" w:rsidRDefault="00054469" w:rsidP="00054469">
      <w:pPr>
        <w:pStyle w:val="Default"/>
        <w:jc w:val="center"/>
        <w:rPr>
          <w:sz w:val="28"/>
          <w:szCs w:val="28"/>
        </w:rPr>
      </w:pPr>
    </w:p>
    <w:p w:rsidR="008204F6" w:rsidRDefault="008204F6" w:rsidP="008204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Название Конкурса: </w:t>
      </w:r>
      <w:r>
        <w:rPr>
          <w:b/>
          <w:sz w:val="28"/>
          <w:szCs w:val="28"/>
        </w:rPr>
        <w:t>Закупка ГСМ в талонах</w:t>
      </w:r>
    </w:p>
    <w:p w:rsidR="008204F6" w:rsidRDefault="008204F6" w:rsidP="008204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Номер Конкурса:</w:t>
      </w:r>
      <w:r w:rsidRPr="000D2405">
        <w:t xml:space="preserve"> </w:t>
      </w:r>
      <w:r w:rsidR="00066363" w:rsidRPr="00066363">
        <w:rPr>
          <w:b/>
          <w:sz w:val="28"/>
          <w:szCs w:val="28"/>
        </w:rPr>
        <w:t>221004001</w:t>
      </w:r>
    </w:p>
    <w:p w:rsidR="008204F6" w:rsidRDefault="008204F6" w:rsidP="008204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Кому</w:t>
      </w:r>
      <w:r>
        <w:rPr>
          <w:i/>
          <w:iCs/>
          <w:sz w:val="28"/>
          <w:szCs w:val="28"/>
        </w:rPr>
        <w:t xml:space="preserve">: </w:t>
      </w:r>
      <w:r w:rsidR="009B5BBA" w:rsidRPr="009B5BBA">
        <w:rPr>
          <w:b/>
          <w:iCs/>
          <w:sz w:val="28"/>
          <w:szCs w:val="28"/>
        </w:rPr>
        <w:t>Филиал ОАО «Электрические станции» - «Бишкектеплосеть»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Изучив Конкурсную документацию, включая все Дополнения мы______________ нижеподписавшиеся, предлагаем выполнить _____________________ </w:t>
      </w:r>
      <w:r>
        <w:rPr>
          <w:i/>
          <w:iCs/>
          <w:sz w:val="28"/>
          <w:szCs w:val="28"/>
        </w:rPr>
        <w:t xml:space="preserve">[краткое описание предлагаемых товаров, работ и услуг] </w:t>
      </w:r>
      <w:r>
        <w:rPr>
          <w:sz w:val="28"/>
          <w:szCs w:val="28"/>
        </w:rPr>
        <w:t xml:space="preserve">в полном соответствии с Конкурсной документацией на сумму: </w:t>
      </w:r>
    </w:p>
    <w:p w:rsidR="00054469" w:rsidRDefault="00054469" w:rsidP="00054469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Лот № </w:t>
      </w:r>
      <w:r>
        <w:rPr>
          <w:i/>
          <w:iCs/>
          <w:sz w:val="28"/>
          <w:szCs w:val="28"/>
        </w:rPr>
        <w:t xml:space="preserve">_________ [укажите номер лота и наименование] </w:t>
      </w:r>
      <w:r>
        <w:rPr>
          <w:sz w:val="28"/>
          <w:szCs w:val="28"/>
        </w:rPr>
        <w:t xml:space="preserve">на сумму </w:t>
      </w:r>
      <w:r>
        <w:rPr>
          <w:i/>
          <w:iCs/>
          <w:sz w:val="28"/>
          <w:szCs w:val="28"/>
        </w:rPr>
        <w:t xml:space="preserve">______ [Поставщик\Подрядчик указывает цену лота цифрами и прописью] </w:t>
      </w:r>
      <w:r>
        <w:rPr>
          <w:sz w:val="28"/>
          <w:szCs w:val="28"/>
        </w:rPr>
        <w:t xml:space="preserve">сом; </w:t>
      </w:r>
    </w:p>
    <w:p w:rsidR="00054469" w:rsidRDefault="00054469" w:rsidP="00054469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Лот № </w:t>
      </w:r>
      <w:r>
        <w:rPr>
          <w:i/>
          <w:iCs/>
          <w:sz w:val="28"/>
          <w:szCs w:val="28"/>
        </w:rPr>
        <w:t xml:space="preserve">_________ [укажите номер лота и наименование лота] </w:t>
      </w:r>
      <w:r>
        <w:rPr>
          <w:sz w:val="28"/>
          <w:szCs w:val="28"/>
        </w:rPr>
        <w:t xml:space="preserve">на сумму </w:t>
      </w:r>
      <w:r>
        <w:rPr>
          <w:i/>
          <w:iCs/>
          <w:sz w:val="28"/>
          <w:szCs w:val="28"/>
        </w:rPr>
        <w:t xml:space="preserve">______ [Поставщик\Подрядчик указывает цену лота цифрами и прописью] </w:t>
      </w:r>
      <w:r>
        <w:rPr>
          <w:sz w:val="28"/>
          <w:szCs w:val="28"/>
        </w:rPr>
        <w:t xml:space="preserve">сом;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Лот № </w:t>
      </w:r>
      <w:r>
        <w:rPr>
          <w:i/>
          <w:iCs/>
          <w:sz w:val="28"/>
          <w:szCs w:val="28"/>
        </w:rPr>
        <w:t xml:space="preserve">_________ [укажите номер лота и наименование лота] </w:t>
      </w:r>
      <w:r>
        <w:rPr>
          <w:sz w:val="28"/>
          <w:szCs w:val="28"/>
        </w:rPr>
        <w:t xml:space="preserve">на сумму </w:t>
      </w:r>
      <w:r>
        <w:rPr>
          <w:i/>
          <w:iCs/>
          <w:sz w:val="28"/>
          <w:szCs w:val="28"/>
        </w:rPr>
        <w:t xml:space="preserve">______ [Поставщик\Подрядчик указывает цену лота цифрами и прописью] </w:t>
      </w:r>
      <w:r>
        <w:rPr>
          <w:sz w:val="28"/>
          <w:szCs w:val="28"/>
        </w:rPr>
        <w:t xml:space="preserve">сом;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ВСЕГО: _______________ </w:t>
      </w:r>
      <w:r>
        <w:rPr>
          <w:i/>
          <w:iCs/>
          <w:sz w:val="28"/>
          <w:szCs w:val="28"/>
        </w:rPr>
        <w:t xml:space="preserve">[Поставщик\Подрядчик указывает общую сумму Конкурсной заявки цифрами и прописью] </w:t>
      </w:r>
      <w:r>
        <w:rPr>
          <w:sz w:val="28"/>
          <w:szCs w:val="28"/>
        </w:rPr>
        <w:t xml:space="preserve">сом.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[Примечание: Поставщик\Подрядчик указывает цены по тем лотам, по которым он подает Конкурсную заявку. Если Конкурсной документацией отдельные лоты не предусмотрены, то указывается только общая стоимость Конкурсной заявки.]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(далее - «Цена Конкурсной заявки»), или иные суммы, которые могут быть определены в соответствии с Особыми условиями Договора. Вышеупомянутые суммы соответствуют прилагаемым "Таблицам цен", которые являются неотъемлемой частью Конкурсной заявки и включают все затраты, налоги, пошлины и сборы. </w:t>
      </w:r>
    </w:p>
    <w:p w:rsidR="00054469" w:rsidRDefault="00054469" w:rsidP="00054469">
      <w:pPr>
        <w:pStyle w:val="Default"/>
        <w:rPr>
          <w:sz w:val="28"/>
          <w:szCs w:val="28"/>
        </w:rPr>
      </w:pPr>
      <w:r w:rsidRPr="00DE6370">
        <w:rPr>
          <w:sz w:val="28"/>
          <w:szCs w:val="28"/>
        </w:rPr>
        <w:t>2</w:t>
      </w:r>
      <w:r>
        <w:rPr>
          <w:sz w:val="28"/>
          <w:szCs w:val="28"/>
        </w:rPr>
        <w:t xml:space="preserve">. Мы обязуемся выполнить условия договора, в установленные сроки. </w:t>
      </w:r>
    </w:p>
    <w:p w:rsidR="00CF21A1" w:rsidRDefault="00054469" w:rsidP="00054469">
      <w:pPr>
        <w:pStyle w:val="Default"/>
        <w:rPr>
          <w:sz w:val="28"/>
          <w:szCs w:val="28"/>
        </w:rPr>
      </w:pPr>
      <w:r w:rsidRPr="00DE6370">
        <w:rPr>
          <w:sz w:val="28"/>
          <w:szCs w:val="28"/>
        </w:rPr>
        <w:t>3</w:t>
      </w:r>
      <w:r>
        <w:rPr>
          <w:sz w:val="28"/>
          <w:szCs w:val="28"/>
        </w:rPr>
        <w:t xml:space="preserve">. Срок действия нашей Конкурсной заявки составляет </w:t>
      </w:r>
      <w:r>
        <w:rPr>
          <w:i/>
          <w:iCs/>
          <w:sz w:val="28"/>
          <w:szCs w:val="28"/>
        </w:rPr>
        <w:t xml:space="preserve">________ [укажите срок,] </w:t>
      </w:r>
      <w:r>
        <w:rPr>
          <w:sz w:val="28"/>
          <w:szCs w:val="28"/>
        </w:rPr>
        <w:t xml:space="preserve">дней после вскрытия Конкурсных заявок.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Мы подтверждаем, что в стоимость закупаемого предмета закупок включены все налоги и пошлины, изымаемые на территории Кыргызской Республики. </w:t>
      </w:r>
    </w:p>
    <w:p w:rsidR="00054469" w:rsidRDefault="00054469" w:rsidP="00054469">
      <w:pPr>
        <w:pStyle w:val="Default"/>
        <w:rPr>
          <w:sz w:val="28"/>
          <w:szCs w:val="28"/>
        </w:rPr>
      </w:pPr>
      <w:r w:rsidRPr="00DE6370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 xml:space="preserve">. В подтверждение своих намерений мы предоставляем «Гарантийное обеспечение Конкурсной заявки» в размере ______ в форме _____ </w:t>
      </w:r>
      <w:r>
        <w:rPr>
          <w:i/>
          <w:iCs/>
          <w:sz w:val="28"/>
          <w:szCs w:val="28"/>
        </w:rPr>
        <w:t>[укажите размер (валюту и сумму) и форму гарантийного обеспечения]</w:t>
      </w:r>
      <w:r>
        <w:rPr>
          <w:sz w:val="28"/>
          <w:szCs w:val="28"/>
        </w:rPr>
        <w:t xml:space="preserve">. Срок действия «Гарантийного обеспечения Конкурсной заявки» составляет _____ </w:t>
      </w:r>
      <w:r>
        <w:rPr>
          <w:i/>
          <w:iCs/>
          <w:sz w:val="28"/>
          <w:szCs w:val="28"/>
        </w:rPr>
        <w:t xml:space="preserve">[укажите срок действия] </w:t>
      </w:r>
      <w:r>
        <w:rPr>
          <w:sz w:val="28"/>
          <w:szCs w:val="28"/>
        </w:rPr>
        <w:t xml:space="preserve">дней. </w:t>
      </w:r>
    </w:p>
    <w:p w:rsidR="00054469" w:rsidRDefault="00054469" w:rsidP="00054469">
      <w:pPr>
        <w:pStyle w:val="Default"/>
        <w:rPr>
          <w:sz w:val="28"/>
          <w:szCs w:val="28"/>
        </w:rPr>
      </w:pPr>
      <w:r w:rsidRPr="00DE6370"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Настоящим подтверждаем, что мы: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являемся правомочным Участником конкурса;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не имеем конфликта интересов;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включая членов простого товарищества, не находимся в «Базе данных ненадежных и недобросовестных Поставщик/Подрядчиков (подрядчиков)». </w:t>
      </w:r>
    </w:p>
    <w:p w:rsidR="00054469" w:rsidRDefault="00054469" w:rsidP="00054469">
      <w:pPr>
        <w:pStyle w:val="Default"/>
        <w:rPr>
          <w:sz w:val="28"/>
          <w:szCs w:val="28"/>
        </w:rPr>
      </w:pPr>
      <w:r w:rsidRPr="00DE6370">
        <w:rPr>
          <w:sz w:val="28"/>
          <w:szCs w:val="28"/>
        </w:rPr>
        <w:t>7</w:t>
      </w:r>
      <w:r>
        <w:rPr>
          <w:sz w:val="28"/>
          <w:szCs w:val="28"/>
        </w:rPr>
        <w:t xml:space="preserve">. Мы обязуемся предоставить гарантию исполнения </w:t>
      </w:r>
      <w:proofErr w:type="gramStart"/>
      <w:r>
        <w:rPr>
          <w:sz w:val="28"/>
          <w:szCs w:val="28"/>
        </w:rPr>
        <w:t>Договора,</w:t>
      </w:r>
      <w:r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(если требовалось конкурсной документацией) </w:t>
      </w:r>
    </w:p>
    <w:p w:rsidR="00054469" w:rsidRDefault="00054469" w:rsidP="00054469">
      <w:pPr>
        <w:pStyle w:val="Default"/>
        <w:rPr>
          <w:sz w:val="28"/>
          <w:szCs w:val="28"/>
        </w:rPr>
      </w:pPr>
      <w:r w:rsidRPr="00DE6370">
        <w:rPr>
          <w:sz w:val="28"/>
          <w:szCs w:val="28"/>
        </w:rPr>
        <w:t>8</w:t>
      </w:r>
      <w:r>
        <w:rPr>
          <w:sz w:val="28"/>
          <w:szCs w:val="28"/>
        </w:rPr>
        <w:t xml:space="preserve">. В составе Конкурсной заявки предоставляются следующие документы: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1)настоящая форма «Конкурсной заявки»;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заполненные «Таблицы цен»;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3) доверенность на право подписания Конкурсной заявки</w:t>
      </w:r>
      <w:r w:rsidR="00A43E2F">
        <w:rPr>
          <w:sz w:val="28"/>
          <w:szCs w:val="28"/>
        </w:rPr>
        <w:t xml:space="preserve">. </w:t>
      </w:r>
      <w:r w:rsidR="00A43E2F" w:rsidRPr="00874D8A">
        <w:rPr>
          <w:i/>
          <w:sz w:val="28"/>
          <w:szCs w:val="28"/>
        </w:rPr>
        <w:t xml:space="preserve">Конкурсная заявка должна быть подписана лицом имеющим право </w:t>
      </w:r>
      <w:proofErr w:type="gramStart"/>
      <w:r w:rsidR="00A43E2F" w:rsidRPr="00874D8A">
        <w:rPr>
          <w:i/>
          <w:sz w:val="28"/>
          <w:szCs w:val="28"/>
        </w:rPr>
        <w:t>подписи</w:t>
      </w:r>
      <w:r>
        <w:rPr>
          <w:i/>
          <w:iCs/>
          <w:sz w:val="28"/>
          <w:szCs w:val="28"/>
        </w:rPr>
        <w:t>[</w:t>
      </w:r>
      <w:proofErr w:type="gramEnd"/>
      <w:r>
        <w:rPr>
          <w:i/>
          <w:iCs/>
          <w:sz w:val="28"/>
          <w:szCs w:val="28"/>
        </w:rPr>
        <w:t>если Конкурсная заявка подписана</w:t>
      </w:r>
      <w:r w:rsidR="00D62AB9">
        <w:rPr>
          <w:i/>
          <w:iCs/>
          <w:sz w:val="28"/>
          <w:szCs w:val="28"/>
        </w:rPr>
        <w:t xml:space="preserve"> не</w:t>
      </w:r>
      <w:r>
        <w:rPr>
          <w:i/>
          <w:iCs/>
          <w:sz w:val="28"/>
          <w:szCs w:val="28"/>
        </w:rPr>
        <w:t xml:space="preserve"> руководителем предприятия – приложите и перечислите документы, подтверждающие его полномочия и назначение]</w:t>
      </w:r>
      <w:r>
        <w:rPr>
          <w:sz w:val="28"/>
          <w:szCs w:val="28"/>
        </w:rPr>
        <w:t xml:space="preserve">;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заполненная форма «Сведения о квалификации» с приложениями: </w:t>
      </w:r>
      <w:r>
        <w:rPr>
          <w:i/>
          <w:iCs/>
          <w:sz w:val="28"/>
          <w:szCs w:val="28"/>
        </w:rPr>
        <w:t>[перечислите приложения, включая документы]</w:t>
      </w:r>
      <w:r>
        <w:rPr>
          <w:sz w:val="28"/>
          <w:szCs w:val="28"/>
        </w:rPr>
        <w:t xml:space="preserve">; </w:t>
      </w:r>
    </w:p>
    <w:p w:rsidR="00D62AB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«Гарантийное обеспечение Конкурсной заявки» </w:t>
      </w:r>
      <w:r w:rsidR="00D62AB9">
        <w:rPr>
          <w:i/>
          <w:iCs/>
          <w:sz w:val="28"/>
          <w:szCs w:val="28"/>
        </w:rPr>
        <w:t>[предоставить копию квитанции об оплате ГОКЗ]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заполненные технические спецификации и иные документы, подтверждающие соответствие предложенных товаров, работ и </w:t>
      </w:r>
      <w:proofErr w:type="gramStart"/>
      <w:r>
        <w:rPr>
          <w:sz w:val="28"/>
          <w:szCs w:val="28"/>
        </w:rPr>
        <w:t>услуг</w:t>
      </w:r>
      <w:proofErr w:type="gramEnd"/>
      <w:r>
        <w:rPr>
          <w:sz w:val="28"/>
          <w:szCs w:val="28"/>
        </w:rPr>
        <w:t xml:space="preserve"> и сопутствующих услуг требованиям Конкурсной документации: </w:t>
      </w:r>
    </w:p>
    <w:p w:rsidR="00D62AB9" w:rsidRDefault="00CF21A1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7) Для отправки</w:t>
      </w:r>
      <w:r w:rsidR="00D62AB9">
        <w:rPr>
          <w:sz w:val="28"/>
          <w:szCs w:val="28"/>
        </w:rPr>
        <w:t xml:space="preserve"> уведомления о присуждении победителя конкурса, для разъяснения конкурсной заявке: ___________________</w:t>
      </w:r>
      <w:proofErr w:type="gramStart"/>
      <w:r w:rsidR="00D62AB9">
        <w:rPr>
          <w:sz w:val="28"/>
          <w:szCs w:val="28"/>
        </w:rPr>
        <w:t xml:space="preserve">_  </w:t>
      </w:r>
      <w:r w:rsidR="00D62AB9">
        <w:rPr>
          <w:i/>
          <w:iCs/>
          <w:sz w:val="28"/>
          <w:szCs w:val="28"/>
        </w:rPr>
        <w:t>[</w:t>
      </w:r>
      <w:proofErr w:type="gramEnd"/>
      <w:r w:rsidR="00D62AB9">
        <w:rPr>
          <w:i/>
          <w:iCs/>
          <w:sz w:val="28"/>
          <w:szCs w:val="28"/>
        </w:rPr>
        <w:t>укажите электронную почту]</w:t>
      </w:r>
    </w:p>
    <w:p w:rsidR="00054469" w:rsidRDefault="00D62AB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054469">
        <w:rPr>
          <w:sz w:val="28"/>
          <w:szCs w:val="28"/>
        </w:rPr>
        <w:t xml:space="preserve">) Другие документы: _______________ </w:t>
      </w:r>
      <w:r w:rsidR="00054469">
        <w:rPr>
          <w:i/>
          <w:iCs/>
          <w:sz w:val="28"/>
          <w:szCs w:val="28"/>
        </w:rPr>
        <w:t xml:space="preserve">[укажите прочие документы]. </w:t>
      </w:r>
    </w:p>
    <w:p w:rsidR="00D62AB9" w:rsidRDefault="00D62AB9" w:rsidP="00054469">
      <w:pPr>
        <w:pStyle w:val="Default"/>
        <w:rPr>
          <w:sz w:val="28"/>
          <w:szCs w:val="28"/>
        </w:rPr>
      </w:pP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Датировано______________ числом _____________ месяца 20_____ года.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Настоящая Конкурсная заявка представлена от имени и по поручению: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proofErr w:type="gramStart"/>
      <w:r>
        <w:rPr>
          <w:sz w:val="28"/>
          <w:szCs w:val="28"/>
        </w:rPr>
        <w:t>_</w:t>
      </w:r>
      <w:r>
        <w:rPr>
          <w:i/>
          <w:iCs/>
          <w:sz w:val="28"/>
          <w:szCs w:val="28"/>
        </w:rPr>
        <w:t>[</w:t>
      </w:r>
      <w:proofErr w:type="gramEnd"/>
      <w:r>
        <w:rPr>
          <w:i/>
          <w:iCs/>
          <w:sz w:val="28"/>
          <w:szCs w:val="28"/>
        </w:rPr>
        <w:t xml:space="preserve">наименование Поставщик\Подрядчика]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[юридический адрес Поставщик\Подрядчика] </w:t>
      </w:r>
    </w:p>
    <w:p w:rsidR="00054469" w:rsidRDefault="00054469" w:rsidP="000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 ________________ </w:t>
      </w:r>
    </w:p>
    <w:p w:rsidR="00054469" w:rsidRDefault="00054469" w:rsidP="00573CF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[ФИО Представителя] [Должность] [Подпись и печать]</w:t>
      </w:r>
    </w:p>
    <w:p w:rsidR="001D0F1D" w:rsidRDefault="001D0F1D">
      <w:pPr>
        <w:spacing w:after="200" w:line="276" w:lineRule="auto"/>
        <w:rPr>
          <w:i/>
          <w:iCs/>
          <w:sz w:val="28"/>
          <w:szCs w:val="28"/>
        </w:rPr>
      </w:pPr>
    </w:p>
    <w:p w:rsidR="00D62AB9" w:rsidRDefault="00D62AB9" w:rsidP="00573CF9">
      <w:pPr>
        <w:rPr>
          <w:i/>
          <w:iCs/>
          <w:sz w:val="28"/>
          <w:szCs w:val="28"/>
        </w:rPr>
      </w:pPr>
    </w:p>
    <w:p w:rsidR="008204F6" w:rsidRDefault="008204F6" w:rsidP="00F61953">
      <w:pPr>
        <w:jc w:val="right"/>
      </w:pPr>
    </w:p>
    <w:p w:rsidR="008204F6" w:rsidRDefault="008204F6" w:rsidP="00F61953">
      <w:pPr>
        <w:jc w:val="right"/>
      </w:pPr>
    </w:p>
    <w:p w:rsidR="008204F6" w:rsidRDefault="008204F6" w:rsidP="00F61953">
      <w:pPr>
        <w:jc w:val="right"/>
      </w:pPr>
    </w:p>
    <w:p w:rsidR="008204F6" w:rsidRDefault="008204F6" w:rsidP="00F61953">
      <w:pPr>
        <w:jc w:val="right"/>
      </w:pPr>
    </w:p>
    <w:p w:rsidR="008204F6" w:rsidRPr="008B7163" w:rsidRDefault="008204F6" w:rsidP="008204F6">
      <w:pPr>
        <w:jc w:val="right"/>
        <w:rPr>
          <w:lang w:val="en-US"/>
        </w:rPr>
      </w:pPr>
      <w:r w:rsidRPr="008B7163">
        <w:lastRenderedPageBreak/>
        <w:t>Приложение №</w:t>
      </w:r>
      <w:r w:rsidRPr="008B7163">
        <w:rPr>
          <w:lang w:val="en-US"/>
        </w:rPr>
        <w:t>2</w:t>
      </w:r>
    </w:p>
    <w:p w:rsidR="008204F6" w:rsidRDefault="008204F6" w:rsidP="008204F6"/>
    <w:p w:rsidR="008204F6" w:rsidRDefault="008204F6" w:rsidP="008204F6">
      <w:pPr>
        <w:jc w:val="center"/>
        <w:rPr>
          <w:b/>
          <w:caps/>
          <w:sz w:val="28"/>
          <w:szCs w:val="28"/>
        </w:rPr>
      </w:pPr>
      <w:r w:rsidRPr="004E236F">
        <w:rPr>
          <w:b/>
          <w:caps/>
          <w:sz w:val="28"/>
          <w:szCs w:val="28"/>
        </w:rPr>
        <w:t>Технически</w:t>
      </w:r>
      <w:r>
        <w:rPr>
          <w:b/>
          <w:caps/>
          <w:sz w:val="28"/>
          <w:szCs w:val="28"/>
        </w:rPr>
        <w:t>е</w:t>
      </w:r>
      <w:r w:rsidRPr="004E236F">
        <w:rPr>
          <w:b/>
          <w:caps/>
          <w:sz w:val="28"/>
          <w:szCs w:val="28"/>
        </w:rPr>
        <w:t xml:space="preserve"> требования</w:t>
      </w:r>
    </w:p>
    <w:p w:rsidR="008204F6" w:rsidRDefault="008204F6" w:rsidP="008204F6"/>
    <w:tbl>
      <w:tblPr>
        <w:tblW w:w="9639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3260"/>
        <w:gridCol w:w="3260"/>
      </w:tblGrid>
      <w:tr w:rsidR="008204F6" w:rsidTr="007224A3"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позиции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(краткое описание) </w:t>
            </w:r>
          </w:p>
          <w:p w:rsidR="008204F6" w:rsidRDefault="008204F6" w:rsidP="007224A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Товаров, работ и услуг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F6" w:rsidRDefault="008204F6" w:rsidP="007224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Технические требования и стандарты</w:t>
            </w:r>
          </w:p>
        </w:tc>
      </w:tr>
      <w:tr w:rsidR="008204F6" w:rsidTr="007224A3">
        <w:trPr>
          <w:trHeight w:val="2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F6" w:rsidRDefault="008204F6" w:rsidP="007224A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Покупатель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F6" w:rsidRDefault="008204F6" w:rsidP="007224A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Участник конкурса </w:t>
            </w:r>
            <w:r>
              <w:rPr>
                <w:i/>
                <w:iCs/>
                <w:sz w:val="23"/>
                <w:szCs w:val="23"/>
              </w:rPr>
              <w:t>[заполняется Участником конкурса при подготовке Конкурсной заявки]</w:t>
            </w:r>
          </w:p>
        </w:tc>
      </w:tr>
      <w:tr w:rsidR="008204F6" w:rsidTr="007224A3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Лот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sz w:val="23"/>
                <w:szCs w:val="23"/>
              </w:rPr>
            </w:pPr>
            <w:r w:rsidRPr="007E6D0A">
              <w:rPr>
                <w:sz w:val="23"/>
                <w:szCs w:val="23"/>
              </w:rPr>
              <w:t>Бензин 95 талонами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Pr="00CD559A" w:rsidRDefault="008204F6" w:rsidP="00066363">
            <w:pPr>
              <w:pStyle w:val="Default"/>
              <w:rPr>
                <w:sz w:val="23"/>
                <w:szCs w:val="23"/>
              </w:rPr>
            </w:pPr>
            <w:r w:rsidRPr="007E6D0A">
              <w:rPr>
                <w:sz w:val="23"/>
                <w:szCs w:val="23"/>
              </w:rPr>
              <w:tab/>
            </w:r>
            <w:r w:rsidR="00066363">
              <w:rPr>
                <w:rFonts w:ascii="Tahoma" w:hAnsi="Tahoma" w:cs="Tahoma"/>
                <w:sz w:val="20"/>
                <w:szCs w:val="20"/>
              </w:rPr>
              <w:t>ГОСТ</w:t>
            </w:r>
            <w:r w:rsidR="000663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6363">
              <w:rPr>
                <w:rFonts w:ascii="Tahoma" w:hAnsi="Tahoma" w:cs="Tahoma"/>
                <w:sz w:val="20"/>
                <w:szCs w:val="20"/>
              </w:rPr>
              <w:t>32513-2013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Pr="00211CE8" w:rsidRDefault="008204F6" w:rsidP="007224A3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[</w:t>
            </w:r>
            <w:r w:rsidRPr="00211CE8">
              <w:rPr>
                <w:bCs/>
                <w:i/>
                <w:sz w:val="23"/>
                <w:szCs w:val="23"/>
              </w:rPr>
              <w:t>Технические требования</w:t>
            </w:r>
            <w:r>
              <w:rPr>
                <w:bCs/>
                <w:i/>
                <w:sz w:val="23"/>
                <w:szCs w:val="23"/>
              </w:rPr>
              <w:t xml:space="preserve"> заполнить полностью</w:t>
            </w:r>
            <w:r>
              <w:rPr>
                <w:i/>
                <w:iCs/>
                <w:sz w:val="23"/>
                <w:szCs w:val="23"/>
              </w:rPr>
              <w:t>]</w:t>
            </w:r>
          </w:p>
        </w:tc>
      </w:tr>
      <w:tr w:rsidR="008204F6" w:rsidTr="007224A3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Лот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  <w:r w:rsidRPr="007E6D0A">
              <w:rPr>
                <w:sz w:val="20"/>
                <w:szCs w:val="20"/>
              </w:rPr>
              <w:t>Бензин 9</w:t>
            </w:r>
            <w:r>
              <w:rPr>
                <w:sz w:val="20"/>
                <w:szCs w:val="20"/>
                <w:lang w:val="ky-KG"/>
              </w:rPr>
              <w:t>2</w:t>
            </w:r>
            <w:r w:rsidRPr="007E6D0A">
              <w:rPr>
                <w:sz w:val="20"/>
                <w:szCs w:val="20"/>
              </w:rPr>
              <w:t xml:space="preserve"> талонами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sz w:val="23"/>
                <w:szCs w:val="23"/>
              </w:rPr>
            </w:pPr>
            <w:r w:rsidRPr="007E6D0A">
              <w:rPr>
                <w:sz w:val="23"/>
                <w:szCs w:val="23"/>
              </w:rPr>
              <w:tab/>
            </w:r>
            <w:r w:rsidR="00066363">
              <w:rPr>
                <w:rFonts w:ascii="Tahoma" w:hAnsi="Tahoma" w:cs="Tahoma"/>
                <w:sz w:val="20"/>
                <w:szCs w:val="20"/>
              </w:rPr>
              <w:t>ГОСТ 32513-2013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[</w:t>
            </w:r>
            <w:r w:rsidRPr="00211CE8">
              <w:rPr>
                <w:bCs/>
                <w:i/>
                <w:sz w:val="23"/>
                <w:szCs w:val="23"/>
              </w:rPr>
              <w:t>Технические требования</w:t>
            </w:r>
            <w:r>
              <w:rPr>
                <w:bCs/>
                <w:i/>
                <w:sz w:val="23"/>
                <w:szCs w:val="23"/>
              </w:rPr>
              <w:t xml:space="preserve"> заполнить полностью</w:t>
            </w:r>
            <w:r>
              <w:rPr>
                <w:i/>
                <w:iCs/>
                <w:sz w:val="23"/>
                <w:szCs w:val="23"/>
              </w:rPr>
              <w:t>]</w:t>
            </w:r>
          </w:p>
        </w:tc>
      </w:tr>
      <w:tr w:rsidR="008204F6" w:rsidTr="007224A3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Лот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Pr="00EF5782" w:rsidRDefault="008204F6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  <w:r w:rsidRPr="007E6D0A">
              <w:rPr>
                <w:sz w:val="20"/>
                <w:szCs w:val="20"/>
              </w:rPr>
              <w:t>Дизельное топливо</w:t>
            </w:r>
            <w:r>
              <w:rPr>
                <w:sz w:val="20"/>
                <w:szCs w:val="20"/>
              </w:rPr>
              <w:t xml:space="preserve"> талонами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Pr="00227FC4" w:rsidRDefault="008204F6" w:rsidP="00066363">
            <w:pPr>
              <w:pStyle w:val="Default"/>
              <w:rPr>
                <w:sz w:val="22"/>
                <w:szCs w:val="22"/>
              </w:rPr>
            </w:pPr>
            <w:r w:rsidRPr="007E6D0A">
              <w:rPr>
                <w:sz w:val="22"/>
                <w:szCs w:val="22"/>
              </w:rPr>
              <w:tab/>
              <w:t xml:space="preserve">ГОСТ </w:t>
            </w:r>
            <w:r w:rsidR="00066363">
              <w:rPr>
                <w:sz w:val="22"/>
                <w:szCs w:val="22"/>
              </w:rPr>
              <w:t>3</w:t>
            </w:r>
            <w:r w:rsidR="00066363" w:rsidRPr="00066363">
              <w:rPr>
                <w:sz w:val="22"/>
                <w:szCs w:val="22"/>
              </w:rPr>
              <w:t>2511-20</w:t>
            </w:r>
            <w:r w:rsidR="00066363">
              <w:rPr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6" w:rsidRDefault="008204F6" w:rsidP="007224A3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[</w:t>
            </w:r>
            <w:r w:rsidRPr="00211CE8">
              <w:rPr>
                <w:bCs/>
                <w:i/>
                <w:sz w:val="23"/>
                <w:szCs w:val="23"/>
              </w:rPr>
              <w:t>Технические требования</w:t>
            </w:r>
            <w:r>
              <w:rPr>
                <w:bCs/>
                <w:i/>
                <w:sz w:val="23"/>
                <w:szCs w:val="23"/>
              </w:rPr>
              <w:t xml:space="preserve"> заполнить полностью</w:t>
            </w:r>
            <w:r>
              <w:rPr>
                <w:i/>
                <w:iCs/>
                <w:sz w:val="23"/>
                <w:szCs w:val="23"/>
              </w:rPr>
              <w:t>]</w:t>
            </w:r>
          </w:p>
        </w:tc>
      </w:tr>
    </w:tbl>
    <w:p w:rsidR="008204F6" w:rsidRDefault="008204F6" w:rsidP="008204F6"/>
    <w:p w:rsidR="008204F6" w:rsidRDefault="008204F6" w:rsidP="008204F6">
      <w:r>
        <w:t>______________________</w:t>
      </w:r>
    </w:p>
    <w:p w:rsidR="008204F6" w:rsidRDefault="008204F6" w:rsidP="008204F6">
      <w:r>
        <w:rPr>
          <w:i/>
          <w:iCs/>
          <w:sz w:val="28"/>
          <w:szCs w:val="28"/>
        </w:rPr>
        <w:t>[Подпись и печать]</w:t>
      </w:r>
    </w:p>
    <w:p w:rsidR="008204F6" w:rsidRDefault="008204F6" w:rsidP="008204F6">
      <w:pPr>
        <w:jc w:val="right"/>
      </w:pPr>
    </w:p>
    <w:p w:rsidR="008204F6" w:rsidRPr="00AA2110" w:rsidRDefault="008204F6" w:rsidP="008204F6">
      <w:pPr>
        <w:jc w:val="right"/>
      </w:pPr>
      <w:r w:rsidRPr="008B7163">
        <w:t>Приложение №</w:t>
      </w:r>
      <w:r>
        <w:t>3</w:t>
      </w:r>
    </w:p>
    <w:p w:rsidR="008204F6" w:rsidRDefault="008204F6" w:rsidP="008204F6">
      <w:pPr>
        <w:jc w:val="center"/>
        <w:rPr>
          <w:b/>
          <w:caps/>
          <w:sz w:val="28"/>
          <w:szCs w:val="28"/>
        </w:rPr>
      </w:pPr>
    </w:p>
    <w:p w:rsidR="008204F6" w:rsidRDefault="008204F6" w:rsidP="008204F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Таблица Цен</w:t>
      </w:r>
    </w:p>
    <w:p w:rsidR="008204F6" w:rsidRPr="00211CE8" w:rsidRDefault="008204F6" w:rsidP="008204F6">
      <w:pPr>
        <w:jc w:val="center"/>
        <w:rPr>
          <w:b/>
          <w:caps/>
          <w:sz w:val="28"/>
          <w:szCs w:val="28"/>
        </w:rPr>
      </w:pPr>
    </w:p>
    <w:p w:rsidR="008204F6" w:rsidRPr="007E6D0A" w:rsidRDefault="008204F6" w:rsidP="008204F6">
      <w:pPr>
        <w:rPr>
          <w:b/>
          <w:sz w:val="20"/>
          <w:szCs w:val="20"/>
        </w:rPr>
      </w:pPr>
      <w:r w:rsidRPr="00211CE8">
        <w:rPr>
          <w:b/>
          <w:sz w:val="20"/>
          <w:szCs w:val="20"/>
        </w:rPr>
        <w:t>Условия поставки для резидентов КР:</w:t>
      </w:r>
      <w:r w:rsidRPr="00211CE8">
        <w:rPr>
          <w:sz w:val="20"/>
          <w:szCs w:val="20"/>
        </w:rPr>
        <w:t xml:space="preserve"> </w:t>
      </w:r>
      <w:r w:rsidRPr="007E6D0A">
        <w:rPr>
          <w:sz w:val="20"/>
          <w:szCs w:val="20"/>
          <w:lang w:val="en-US"/>
        </w:rPr>
        <w:t>DDP</w:t>
      </w:r>
      <w:r w:rsidRPr="007E6D0A">
        <w:rPr>
          <w:sz w:val="20"/>
          <w:szCs w:val="20"/>
        </w:rPr>
        <w:t xml:space="preserve"> АЗС по </w:t>
      </w:r>
      <w:proofErr w:type="spellStart"/>
      <w:r w:rsidRPr="007E6D0A">
        <w:rPr>
          <w:sz w:val="20"/>
          <w:szCs w:val="20"/>
        </w:rPr>
        <w:t>г.Бишкек</w:t>
      </w:r>
      <w:proofErr w:type="spellEnd"/>
      <w:r w:rsidRPr="007E6D0A">
        <w:rPr>
          <w:sz w:val="20"/>
          <w:szCs w:val="20"/>
        </w:rPr>
        <w:t>, с учетом НДС</w:t>
      </w:r>
    </w:p>
    <w:p w:rsidR="008204F6" w:rsidRPr="007E6D0A" w:rsidRDefault="008204F6" w:rsidP="008204F6">
      <w:pPr>
        <w:rPr>
          <w:b/>
          <w:caps/>
          <w:sz w:val="20"/>
          <w:szCs w:val="20"/>
        </w:rPr>
      </w:pPr>
      <w:r w:rsidRPr="00211CE8">
        <w:rPr>
          <w:b/>
          <w:sz w:val="20"/>
          <w:szCs w:val="20"/>
        </w:rPr>
        <w:t>Условия поставки для нерезидентов КР:</w:t>
      </w:r>
      <w:r w:rsidRPr="00211CE8">
        <w:rPr>
          <w:sz w:val="20"/>
          <w:szCs w:val="20"/>
        </w:rPr>
        <w:t xml:space="preserve"> </w:t>
      </w:r>
      <w:r w:rsidRPr="007E6D0A">
        <w:rPr>
          <w:sz w:val="20"/>
          <w:szCs w:val="20"/>
          <w:lang w:val="en-US"/>
        </w:rPr>
        <w:t>DAP</w:t>
      </w:r>
      <w:r w:rsidRPr="007E6D0A">
        <w:rPr>
          <w:sz w:val="20"/>
          <w:szCs w:val="20"/>
        </w:rPr>
        <w:t xml:space="preserve"> АЗС по </w:t>
      </w:r>
      <w:proofErr w:type="spellStart"/>
      <w:r w:rsidRPr="007E6D0A">
        <w:rPr>
          <w:sz w:val="20"/>
          <w:szCs w:val="20"/>
        </w:rPr>
        <w:t>г.Бишкек</w:t>
      </w:r>
      <w:proofErr w:type="spellEnd"/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506"/>
        <w:gridCol w:w="1947"/>
        <w:gridCol w:w="675"/>
        <w:gridCol w:w="885"/>
        <w:gridCol w:w="1090"/>
        <w:gridCol w:w="2040"/>
        <w:gridCol w:w="1642"/>
      </w:tblGrid>
      <w:tr w:rsidR="008204F6" w:rsidRPr="001769A5" w:rsidTr="007224A3">
        <w:tc>
          <w:tcPr>
            <w:tcW w:w="521" w:type="pct"/>
            <w:vAlign w:val="center"/>
          </w:tcPr>
          <w:p w:rsidR="008204F6" w:rsidRPr="00097CF8" w:rsidRDefault="008204F6" w:rsidP="007224A3">
            <w:pPr>
              <w:jc w:val="center"/>
              <w:rPr>
                <w:b/>
                <w:sz w:val="20"/>
                <w:szCs w:val="20"/>
              </w:rPr>
            </w:pPr>
            <w:r w:rsidRPr="00097CF8">
              <w:rPr>
                <w:b/>
                <w:sz w:val="20"/>
                <w:szCs w:val="20"/>
              </w:rPr>
              <w:t>№ позиции</w:t>
            </w:r>
          </w:p>
        </w:tc>
        <w:tc>
          <w:tcPr>
            <w:tcW w:w="1251" w:type="pct"/>
            <w:gridSpan w:val="2"/>
            <w:vAlign w:val="center"/>
          </w:tcPr>
          <w:p w:rsidR="008204F6" w:rsidRPr="00097CF8" w:rsidRDefault="008204F6" w:rsidP="007224A3">
            <w:pPr>
              <w:jc w:val="center"/>
              <w:rPr>
                <w:b/>
                <w:sz w:val="20"/>
                <w:szCs w:val="20"/>
              </w:rPr>
            </w:pPr>
            <w:r w:rsidRPr="00097CF8">
              <w:rPr>
                <w:b/>
                <w:sz w:val="20"/>
                <w:szCs w:val="20"/>
              </w:rPr>
              <w:t xml:space="preserve">Наименование (краткое описание) </w:t>
            </w:r>
          </w:p>
          <w:p w:rsidR="008204F6" w:rsidRPr="00097CF8" w:rsidRDefault="008204F6" w:rsidP="007224A3">
            <w:pPr>
              <w:jc w:val="center"/>
              <w:rPr>
                <w:b/>
                <w:sz w:val="20"/>
                <w:szCs w:val="20"/>
              </w:rPr>
            </w:pPr>
            <w:r w:rsidRPr="00097CF8">
              <w:rPr>
                <w:b/>
                <w:sz w:val="20"/>
                <w:szCs w:val="20"/>
              </w:rPr>
              <w:t>Товаров, работ и услуг</w:t>
            </w:r>
          </w:p>
        </w:tc>
        <w:tc>
          <w:tcPr>
            <w:tcW w:w="344" w:type="pct"/>
          </w:tcPr>
          <w:p w:rsidR="008204F6" w:rsidRPr="00097CF8" w:rsidRDefault="008204F6" w:rsidP="00722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51" w:type="pct"/>
          </w:tcPr>
          <w:p w:rsidR="008204F6" w:rsidRPr="00097CF8" w:rsidRDefault="008204F6" w:rsidP="00722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556" w:type="pct"/>
          </w:tcPr>
          <w:p w:rsidR="008204F6" w:rsidRDefault="008204F6" w:rsidP="00722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Планируемая цена</w:t>
            </w:r>
          </w:p>
        </w:tc>
        <w:tc>
          <w:tcPr>
            <w:tcW w:w="1040" w:type="pct"/>
          </w:tcPr>
          <w:p w:rsidR="008204F6" w:rsidRDefault="008204F6" w:rsidP="00722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  <w:p w:rsidR="008204F6" w:rsidRPr="00097CF8" w:rsidRDefault="008204F6" w:rsidP="00722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iCs/>
                <w:sz w:val="23"/>
                <w:szCs w:val="23"/>
              </w:rPr>
              <w:t>[заполняется Участником конкурса при подготовке Конкурсной заявки]</w:t>
            </w:r>
          </w:p>
        </w:tc>
        <w:tc>
          <w:tcPr>
            <w:tcW w:w="837" w:type="pct"/>
          </w:tcPr>
          <w:p w:rsidR="008204F6" w:rsidRDefault="008204F6" w:rsidP="00722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8204F6" w:rsidRPr="00097CF8" w:rsidRDefault="008204F6" w:rsidP="00722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iCs/>
                <w:sz w:val="23"/>
                <w:szCs w:val="23"/>
              </w:rPr>
              <w:t>[заполняется Участником конкурса при подготовке Конкурсной заявки]</w:t>
            </w:r>
          </w:p>
        </w:tc>
      </w:tr>
      <w:tr w:rsidR="008204F6" w:rsidRPr="001769A5" w:rsidTr="007224A3">
        <w:tc>
          <w:tcPr>
            <w:tcW w:w="779" w:type="pct"/>
            <w:gridSpan w:val="2"/>
          </w:tcPr>
          <w:p w:rsidR="008204F6" w:rsidRPr="00097CF8" w:rsidRDefault="008204F6" w:rsidP="007224A3">
            <w:pPr>
              <w:shd w:val="clear" w:color="auto" w:fill="FFFFFF"/>
              <w:tabs>
                <w:tab w:val="left" w:pos="9356"/>
              </w:tabs>
              <w:rPr>
                <w:b/>
              </w:rPr>
            </w:pPr>
          </w:p>
        </w:tc>
        <w:tc>
          <w:tcPr>
            <w:tcW w:w="4221" w:type="pct"/>
            <w:gridSpan w:val="6"/>
          </w:tcPr>
          <w:p w:rsidR="008204F6" w:rsidRDefault="008204F6" w:rsidP="00066363">
            <w:pPr>
              <w:shd w:val="clear" w:color="auto" w:fill="FFFFFF"/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097CF8">
              <w:rPr>
                <w:b/>
              </w:rPr>
              <w:t>Планированная сумма лота</w:t>
            </w:r>
            <w:r>
              <w:rPr>
                <w:b/>
              </w:rPr>
              <w:t xml:space="preserve"> №1   </w:t>
            </w:r>
            <w:r w:rsidR="009B5BBA">
              <w:rPr>
                <w:b/>
                <w:iCs/>
                <w:sz w:val="23"/>
                <w:szCs w:val="23"/>
                <w:lang w:val="ky-KG"/>
              </w:rPr>
              <w:t>6</w:t>
            </w:r>
            <w:r w:rsidR="00066363">
              <w:rPr>
                <w:b/>
                <w:iCs/>
                <w:sz w:val="23"/>
                <w:szCs w:val="23"/>
                <w:lang w:val="en-US"/>
              </w:rPr>
              <w:t>7</w:t>
            </w:r>
            <w:r w:rsidR="009B5BBA">
              <w:rPr>
                <w:b/>
                <w:iCs/>
                <w:sz w:val="23"/>
                <w:szCs w:val="23"/>
                <w:lang w:val="ky-KG"/>
              </w:rPr>
              <w:t xml:space="preserve"> </w:t>
            </w:r>
            <w:r w:rsidR="00066363">
              <w:rPr>
                <w:b/>
                <w:iCs/>
                <w:sz w:val="23"/>
                <w:szCs w:val="23"/>
                <w:lang w:val="en-US"/>
              </w:rPr>
              <w:t>0</w:t>
            </w:r>
            <w:r w:rsidR="009B5BBA">
              <w:rPr>
                <w:b/>
                <w:iCs/>
                <w:sz w:val="23"/>
                <w:szCs w:val="23"/>
                <w:lang w:val="ky-KG"/>
              </w:rPr>
              <w:t>00</w:t>
            </w:r>
            <w:r>
              <w:rPr>
                <w:b/>
                <w:iCs/>
                <w:sz w:val="23"/>
                <w:szCs w:val="23"/>
                <w:lang w:val="ky-KG"/>
              </w:rPr>
              <w:t xml:space="preserve"> </w:t>
            </w:r>
            <w:r w:rsidRPr="001B57B3">
              <w:rPr>
                <w:b/>
                <w:iCs/>
                <w:sz w:val="23"/>
                <w:szCs w:val="23"/>
              </w:rPr>
              <w:t>сом</w:t>
            </w:r>
          </w:p>
        </w:tc>
      </w:tr>
      <w:tr w:rsidR="008204F6" w:rsidRPr="001769A5" w:rsidTr="007224A3">
        <w:trPr>
          <w:trHeight w:val="160"/>
        </w:trPr>
        <w:tc>
          <w:tcPr>
            <w:tcW w:w="521" w:type="pct"/>
          </w:tcPr>
          <w:p w:rsidR="008204F6" w:rsidRPr="00834CF5" w:rsidRDefault="008204F6" w:rsidP="007224A3">
            <w:pPr>
              <w:rPr>
                <w:b/>
                <w:sz w:val="20"/>
                <w:szCs w:val="20"/>
              </w:rPr>
            </w:pPr>
            <w:r w:rsidRPr="00834CF5">
              <w:rPr>
                <w:b/>
                <w:sz w:val="20"/>
                <w:szCs w:val="20"/>
              </w:rPr>
              <w:t>Лот №1</w:t>
            </w:r>
          </w:p>
        </w:tc>
        <w:tc>
          <w:tcPr>
            <w:tcW w:w="1251" w:type="pct"/>
            <w:gridSpan w:val="2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  <w:r w:rsidRPr="007E6D0A">
              <w:rPr>
                <w:sz w:val="20"/>
                <w:szCs w:val="20"/>
              </w:rPr>
              <w:t>Бензин 95 талонами</w:t>
            </w:r>
          </w:p>
        </w:tc>
        <w:tc>
          <w:tcPr>
            <w:tcW w:w="344" w:type="pct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литр</w:t>
            </w:r>
          </w:p>
        </w:tc>
        <w:tc>
          <w:tcPr>
            <w:tcW w:w="451" w:type="pct"/>
          </w:tcPr>
          <w:p w:rsidR="008204F6" w:rsidRPr="007E6D0A" w:rsidRDefault="009B5BBA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1000</w:t>
            </w:r>
          </w:p>
        </w:tc>
        <w:tc>
          <w:tcPr>
            <w:tcW w:w="556" w:type="pct"/>
          </w:tcPr>
          <w:p w:rsidR="008204F6" w:rsidRPr="00066363" w:rsidRDefault="00066363" w:rsidP="009B5BBA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1040" w:type="pct"/>
          </w:tcPr>
          <w:p w:rsidR="008204F6" w:rsidRPr="00097CF8" w:rsidRDefault="008204F6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:rsidR="008204F6" w:rsidRPr="00097CF8" w:rsidRDefault="008204F6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</w:p>
        </w:tc>
      </w:tr>
      <w:tr w:rsidR="008204F6" w:rsidRPr="001769A5" w:rsidTr="007224A3">
        <w:trPr>
          <w:trHeight w:val="200"/>
        </w:trPr>
        <w:tc>
          <w:tcPr>
            <w:tcW w:w="4163" w:type="pct"/>
            <w:gridSpan w:val="7"/>
          </w:tcPr>
          <w:p w:rsidR="008204F6" w:rsidRPr="00834CF5" w:rsidRDefault="008204F6" w:rsidP="007224A3">
            <w:pPr>
              <w:shd w:val="clear" w:color="auto" w:fill="FFFFFF"/>
              <w:tabs>
                <w:tab w:val="left" w:pos="9356"/>
              </w:tabs>
              <w:jc w:val="right"/>
              <w:rPr>
                <w:b/>
                <w:iCs/>
                <w:sz w:val="23"/>
                <w:szCs w:val="23"/>
              </w:rPr>
            </w:pPr>
            <w:r w:rsidRPr="00834CF5">
              <w:rPr>
                <w:b/>
                <w:iCs/>
                <w:sz w:val="23"/>
                <w:szCs w:val="23"/>
              </w:rPr>
              <w:t>ИТОГО:</w:t>
            </w:r>
          </w:p>
        </w:tc>
        <w:tc>
          <w:tcPr>
            <w:tcW w:w="837" w:type="pct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i/>
                <w:iCs/>
                <w:sz w:val="23"/>
                <w:szCs w:val="23"/>
              </w:rPr>
            </w:pPr>
          </w:p>
        </w:tc>
      </w:tr>
      <w:tr w:rsidR="008204F6" w:rsidRPr="001769A5" w:rsidTr="007224A3">
        <w:trPr>
          <w:trHeight w:val="285"/>
        </w:trPr>
        <w:tc>
          <w:tcPr>
            <w:tcW w:w="5000" w:type="pct"/>
            <w:gridSpan w:val="8"/>
          </w:tcPr>
          <w:p w:rsidR="008204F6" w:rsidRDefault="008204F6" w:rsidP="008B387B">
            <w:pPr>
              <w:shd w:val="clear" w:color="auto" w:fill="FFFFFF"/>
              <w:tabs>
                <w:tab w:val="left" w:pos="9356"/>
              </w:tabs>
              <w:rPr>
                <w:i/>
                <w:iCs/>
                <w:sz w:val="23"/>
                <w:szCs w:val="23"/>
              </w:rPr>
            </w:pPr>
            <w:r w:rsidRPr="00097CF8">
              <w:rPr>
                <w:b/>
              </w:rPr>
              <w:t>Планированная сумма лота</w:t>
            </w:r>
            <w:r>
              <w:rPr>
                <w:b/>
              </w:rPr>
              <w:t xml:space="preserve"> №2   </w:t>
            </w:r>
            <w:r w:rsidR="009B5BBA">
              <w:rPr>
                <w:b/>
                <w:iCs/>
                <w:sz w:val="23"/>
                <w:szCs w:val="23"/>
                <w:lang w:val="ky-KG"/>
              </w:rPr>
              <w:t>3</w:t>
            </w:r>
            <w:r w:rsidR="008B387B">
              <w:rPr>
                <w:b/>
                <w:iCs/>
                <w:sz w:val="23"/>
                <w:szCs w:val="23"/>
                <w:lang w:val="en-US"/>
              </w:rPr>
              <w:t>69</w:t>
            </w:r>
            <w:r w:rsidR="009B5BBA">
              <w:rPr>
                <w:b/>
                <w:iCs/>
                <w:sz w:val="23"/>
                <w:szCs w:val="23"/>
                <w:lang w:val="ky-KG"/>
              </w:rPr>
              <w:t xml:space="preserve"> </w:t>
            </w:r>
            <w:r w:rsidR="008B387B">
              <w:rPr>
                <w:b/>
                <w:iCs/>
                <w:sz w:val="23"/>
                <w:szCs w:val="23"/>
                <w:lang w:val="en-US"/>
              </w:rPr>
              <w:t>6</w:t>
            </w:r>
            <w:r w:rsidR="009B5BBA">
              <w:rPr>
                <w:b/>
                <w:iCs/>
                <w:sz w:val="23"/>
                <w:szCs w:val="23"/>
                <w:lang w:val="ky-KG"/>
              </w:rPr>
              <w:t>00</w:t>
            </w:r>
            <w:r w:rsidRPr="008204F6">
              <w:rPr>
                <w:b/>
                <w:iCs/>
                <w:sz w:val="23"/>
                <w:szCs w:val="23"/>
                <w:lang w:val="ky-KG"/>
              </w:rPr>
              <w:t>,0</w:t>
            </w:r>
            <w:r>
              <w:rPr>
                <w:b/>
                <w:iCs/>
                <w:sz w:val="23"/>
                <w:szCs w:val="23"/>
                <w:lang w:val="ky-KG"/>
              </w:rPr>
              <w:t xml:space="preserve"> </w:t>
            </w:r>
            <w:r>
              <w:rPr>
                <w:b/>
                <w:iCs/>
                <w:sz w:val="23"/>
                <w:szCs w:val="23"/>
              </w:rPr>
              <w:t>сом</w:t>
            </w:r>
          </w:p>
        </w:tc>
      </w:tr>
      <w:tr w:rsidR="008204F6" w:rsidRPr="001769A5" w:rsidTr="007224A3">
        <w:trPr>
          <w:trHeight w:val="285"/>
        </w:trPr>
        <w:tc>
          <w:tcPr>
            <w:tcW w:w="521" w:type="pct"/>
          </w:tcPr>
          <w:p w:rsidR="008204F6" w:rsidRPr="00834CF5" w:rsidRDefault="008204F6" w:rsidP="007224A3">
            <w:pPr>
              <w:rPr>
                <w:b/>
                <w:sz w:val="20"/>
                <w:szCs w:val="20"/>
              </w:rPr>
            </w:pPr>
            <w:r w:rsidRPr="00834CF5">
              <w:rPr>
                <w:b/>
                <w:sz w:val="20"/>
                <w:szCs w:val="20"/>
              </w:rPr>
              <w:t xml:space="preserve">Лот №2 </w:t>
            </w:r>
          </w:p>
        </w:tc>
        <w:tc>
          <w:tcPr>
            <w:tcW w:w="1251" w:type="pct"/>
            <w:gridSpan w:val="2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  <w:r w:rsidRPr="007E6D0A">
              <w:rPr>
                <w:sz w:val="20"/>
                <w:szCs w:val="20"/>
              </w:rPr>
              <w:t>Бензин 9</w:t>
            </w:r>
            <w:r>
              <w:rPr>
                <w:sz w:val="20"/>
                <w:szCs w:val="20"/>
                <w:lang w:val="en-US"/>
              </w:rPr>
              <w:t>2</w:t>
            </w:r>
            <w:r w:rsidRPr="007E6D0A">
              <w:rPr>
                <w:sz w:val="20"/>
                <w:szCs w:val="20"/>
              </w:rPr>
              <w:t xml:space="preserve"> талонами</w:t>
            </w:r>
          </w:p>
        </w:tc>
        <w:tc>
          <w:tcPr>
            <w:tcW w:w="344" w:type="pct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литр</w:t>
            </w:r>
          </w:p>
        </w:tc>
        <w:tc>
          <w:tcPr>
            <w:tcW w:w="451" w:type="pct"/>
          </w:tcPr>
          <w:p w:rsidR="008204F6" w:rsidRPr="007E6D0A" w:rsidRDefault="009B5BBA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6000</w:t>
            </w:r>
          </w:p>
        </w:tc>
        <w:tc>
          <w:tcPr>
            <w:tcW w:w="556" w:type="pct"/>
          </w:tcPr>
          <w:p w:rsidR="008204F6" w:rsidRPr="008B387B" w:rsidRDefault="008B387B" w:rsidP="009B5BBA">
            <w:pPr>
              <w:shd w:val="clear" w:color="auto" w:fill="FFFFFF"/>
              <w:tabs>
                <w:tab w:val="left" w:pos="9356"/>
              </w:tabs>
              <w:rPr>
                <w:iCs/>
                <w:sz w:val="23"/>
                <w:szCs w:val="23"/>
                <w:lang w:val="en-US"/>
              </w:rPr>
            </w:pPr>
            <w:r>
              <w:rPr>
                <w:iCs/>
                <w:sz w:val="23"/>
                <w:szCs w:val="23"/>
                <w:lang w:val="en-US"/>
              </w:rPr>
              <w:t>61.6</w:t>
            </w:r>
          </w:p>
        </w:tc>
        <w:tc>
          <w:tcPr>
            <w:tcW w:w="1040" w:type="pct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i/>
                <w:iCs/>
                <w:sz w:val="23"/>
                <w:szCs w:val="23"/>
              </w:rPr>
            </w:pPr>
          </w:p>
        </w:tc>
        <w:tc>
          <w:tcPr>
            <w:tcW w:w="837" w:type="pct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i/>
                <w:iCs/>
                <w:sz w:val="23"/>
                <w:szCs w:val="23"/>
              </w:rPr>
            </w:pPr>
          </w:p>
        </w:tc>
      </w:tr>
      <w:tr w:rsidR="008204F6" w:rsidRPr="001769A5" w:rsidTr="007224A3">
        <w:trPr>
          <w:trHeight w:val="160"/>
        </w:trPr>
        <w:tc>
          <w:tcPr>
            <w:tcW w:w="4163" w:type="pct"/>
            <w:gridSpan w:val="7"/>
          </w:tcPr>
          <w:p w:rsidR="008204F6" w:rsidRPr="00834CF5" w:rsidRDefault="008204F6" w:rsidP="007224A3">
            <w:pPr>
              <w:shd w:val="clear" w:color="auto" w:fill="FFFFFF"/>
              <w:tabs>
                <w:tab w:val="left" w:pos="9356"/>
              </w:tabs>
              <w:jc w:val="right"/>
              <w:rPr>
                <w:b/>
                <w:iCs/>
                <w:sz w:val="23"/>
                <w:szCs w:val="23"/>
              </w:rPr>
            </w:pPr>
            <w:r w:rsidRPr="00834CF5">
              <w:rPr>
                <w:b/>
                <w:iCs/>
                <w:sz w:val="23"/>
                <w:szCs w:val="23"/>
              </w:rPr>
              <w:t>ИТОГО:</w:t>
            </w:r>
          </w:p>
        </w:tc>
        <w:tc>
          <w:tcPr>
            <w:tcW w:w="837" w:type="pct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i/>
                <w:iCs/>
                <w:sz w:val="23"/>
                <w:szCs w:val="23"/>
              </w:rPr>
            </w:pPr>
          </w:p>
        </w:tc>
      </w:tr>
      <w:tr w:rsidR="008204F6" w:rsidRPr="001769A5" w:rsidTr="007224A3">
        <w:trPr>
          <w:trHeight w:val="270"/>
        </w:trPr>
        <w:tc>
          <w:tcPr>
            <w:tcW w:w="5000" w:type="pct"/>
            <w:gridSpan w:val="8"/>
          </w:tcPr>
          <w:p w:rsidR="008204F6" w:rsidRDefault="008204F6" w:rsidP="008B387B">
            <w:pPr>
              <w:shd w:val="clear" w:color="auto" w:fill="FFFFFF"/>
              <w:tabs>
                <w:tab w:val="left" w:pos="9356"/>
              </w:tabs>
              <w:rPr>
                <w:i/>
                <w:iCs/>
                <w:sz w:val="23"/>
                <w:szCs w:val="23"/>
              </w:rPr>
            </w:pPr>
            <w:r w:rsidRPr="00097CF8">
              <w:rPr>
                <w:b/>
              </w:rPr>
              <w:t>Планированная сумма лота</w:t>
            </w:r>
            <w:r>
              <w:rPr>
                <w:b/>
              </w:rPr>
              <w:t xml:space="preserve"> №3   </w:t>
            </w:r>
            <w:r w:rsidR="008B387B">
              <w:rPr>
                <w:b/>
                <w:iCs/>
                <w:sz w:val="23"/>
                <w:szCs w:val="23"/>
                <w:lang w:val="en-US"/>
              </w:rPr>
              <w:t>954</w:t>
            </w:r>
            <w:r w:rsidRPr="008204F6">
              <w:rPr>
                <w:b/>
                <w:iCs/>
                <w:sz w:val="23"/>
                <w:szCs w:val="23"/>
                <w:lang w:val="ky-KG"/>
              </w:rPr>
              <w:t xml:space="preserve"> </w:t>
            </w:r>
            <w:r w:rsidR="008B387B">
              <w:rPr>
                <w:b/>
                <w:iCs/>
                <w:sz w:val="23"/>
                <w:szCs w:val="23"/>
                <w:lang w:val="en-US"/>
              </w:rPr>
              <w:t>0</w:t>
            </w:r>
            <w:r w:rsidRPr="008204F6">
              <w:rPr>
                <w:b/>
                <w:iCs/>
                <w:sz w:val="23"/>
                <w:szCs w:val="23"/>
                <w:lang w:val="ky-KG"/>
              </w:rPr>
              <w:t>00,0</w:t>
            </w:r>
            <w:r>
              <w:rPr>
                <w:b/>
                <w:iCs/>
                <w:sz w:val="23"/>
                <w:szCs w:val="23"/>
                <w:lang w:val="ky-KG"/>
              </w:rPr>
              <w:t xml:space="preserve"> </w:t>
            </w:r>
            <w:r>
              <w:rPr>
                <w:b/>
                <w:iCs/>
                <w:sz w:val="23"/>
                <w:szCs w:val="23"/>
              </w:rPr>
              <w:t>сом</w:t>
            </w:r>
          </w:p>
        </w:tc>
      </w:tr>
      <w:tr w:rsidR="008204F6" w:rsidRPr="001769A5" w:rsidTr="007224A3">
        <w:trPr>
          <w:trHeight w:val="270"/>
        </w:trPr>
        <w:tc>
          <w:tcPr>
            <w:tcW w:w="521" w:type="pct"/>
          </w:tcPr>
          <w:p w:rsidR="008204F6" w:rsidRPr="00834CF5" w:rsidRDefault="008204F6" w:rsidP="007224A3">
            <w:pPr>
              <w:rPr>
                <w:b/>
                <w:sz w:val="20"/>
                <w:szCs w:val="20"/>
              </w:rPr>
            </w:pPr>
            <w:r w:rsidRPr="00834CF5">
              <w:rPr>
                <w:b/>
                <w:sz w:val="20"/>
                <w:szCs w:val="20"/>
              </w:rPr>
              <w:t xml:space="preserve">Лот №3 </w:t>
            </w:r>
          </w:p>
        </w:tc>
        <w:tc>
          <w:tcPr>
            <w:tcW w:w="1251" w:type="pct"/>
            <w:gridSpan w:val="2"/>
          </w:tcPr>
          <w:p w:rsidR="008204F6" w:rsidRPr="00EF5782" w:rsidRDefault="008204F6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</w:rPr>
            </w:pPr>
            <w:r w:rsidRPr="007E6D0A">
              <w:rPr>
                <w:sz w:val="20"/>
                <w:szCs w:val="20"/>
              </w:rPr>
              <w:t>Дизельное топливо</w:t>
            </w:r>
            <w:r>
              <w:rPr>
                <w:sz w:val="20"/>
                <w:szCs w:val="20"/>
              </w:rPr>
              <w:t xml:space="preserve"> талонами</w:t>
            </w:r>
          </w:p>
        </w:tc>
        <w:tc>
          <w:tcPr>
            <w:tcW w:w="344" w:type="pct"/>
          </w:tcPr>
          <w:p w:rsidR="008204F6" w:rsidRPr="007E6D0A" w:rsidRDefault="008204F6" w:rsidP="007224A3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литр</w:t>
            </w:r>
          </w:p>
        </w:tc>
        <w:tc>
          <w:tcPr>
            <w:tcW w:w="451" w:type="pct"/>
          </w:tcPr>
          <w:p w:rsidR="008204F6" w:rsidRPr="007E6D0A" w:rsidRDefault="008204F6" w:rsidP="009B5BBA">
            <w:pPr>
              <w:shd w:val="clear" w:color="auto" w:fill="FFFFFF"/>
              <w:tabs>
                <w:tab w:val="left" w:pos="9356"/>
              </w:tabs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</w:t>
            </w:r>
            <w:r w:rsidR="009B5BBA">
              <w:rPr>
                <w:sz w:val="20"/>
                <w:szCs w:val="20"/>
                <w:lang w:val="ky-KG"/>
              </w:rPr>
              <w:t>2000</w:t>
            </w:r>
          </w:p>
        </w:tc>
        <w:tc>
          <w:tcPr>
            <w:tcW w:w="556" w:type="pct"/>
          </w:tcPr>
          <w:p w:rsidR="008204F6" w:rsidRPr="008B387B" w:rsidRDefault="008B387B" w:rsidP="008B387B">
            <w:pPr>
              <w:shd w:val="clear" w:color="auto" w:fill="FFFFFF"/>
              <w:tabs>
                <w:tab w:val="left" w:pos="9356"/>
              </w:tabs>
              <w:rPr>
                <w:iCs/>
                <w:sz w:val="23"/>
                <w:szCs w:val="23"/>
                <w:lang w:val="en-US"/>
              </w:rPr>
            </w:pPr>
            <w:r>
              <w:rPr>
                <w:iCs/>
                <w:sz w:val="23"/>
                <w:szCs w:val="23"/>
                <w:lang w:val="en-US"/>
              </w:rPr>
              <w:t>79</w:t>
            </w:r>
            <w:r w:rsidR="008204F6">
              <w:rPr>
                <w:iCs/>
                <w:sz w:val="23"/>
                <w:szCs w:val="23"/>
                <w:lang w:val="ky-KG"/>
              </w:rPr>
              <w:t>,</w:t>
            </w:r>
            <w:r>
              <w:rPr>
                <w:iCs/>
                <w:sz w:val="23"/>
                <w:szCs w:val="23"/>
                <w:lang w:val="en-US"/>
              </w:rPr>
              <w:t>5</w:t>
            </w:r>
          </w:p>
        </w:tc>
        <w:tc>
          <w:tcPr>
            <w:tcW w:w="1040" w:type="pct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i/>
                <w:iCs/>
                <w:sz w:val="23"/>
                <w:szCs w:val="23"/>
              </w:rPr>
            </w:pPr>
          </w:p>
        </w:tc>
        <w:tc>
          <w:tcPr>
            <w:tcW w:w="837" w:type="pct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i/>
                <w:iCs/>
                <w:sz w:val="23"/>
                <w:szCs w:val="23"/>
              </w:rPr>
            </w:pPr>
          </w:p>
        </w:tc>
      </w:tr>
      <w:tr w:rsidR="008204F6" w:rsidRPr="001769A5" w:rsidTr="007224A3">
        <w:trPr>
          <w:trHeight w:val="175"/>
        </w:trPr>
        <w:tc>
          <w:tcPr>
            <w:tcW w:w="4163" w:type="pct"/>
            <w:gridSpan w:val="7"/>
          </w:tcPr>
          <w:p w:rsidR="008204F6" w:rsidRPr="00834CF5" w:rsidRDefault="008204F6" w:rsidP="007224A3">
            <w:pPr>
              <w:shd w:val="clear" w:color="auto" w:fill="FFFFFF"/>
              <w:tabs>
                <w:tab w:val="left" w:pos="9356"/>
              </w:tabs>
              <w:jc w:val="right"/>
              <w:rPr>
                <w:b/>
                <w:iCs/>
                <w:sz w:val="23"/>
                <w:szCs w:val="23"/>
              </w:rPr>
            </w:pPr>
            <w:r w:rsidRPr="00834CF5">
              <w:rPr>
                <w:b/>
                <w:iCs/>
                <w:sz w:val="23"/>
                <w:szCs w:val="23"/>
              </w:rPr>
              <w:t>ИТОГО:</w:t>
            </w:r>
          </w:p>
        </w:tc>
        <w:tc>
          <w:tcPr>
            <w:tcW w:w="837" w:type="pct"/>
          </w:tcPr>
          <w:p w:rsidR="008204F6" w:rsidRDefault="008204F6" w:rsidP="007224A3">
            <w:pPr>
              <w:shd w:val="clear" w:color="auto" w:fill="FFFFFF"/>
              <w:tabs>
                <w:tab w:val="left" w:pos="9356"/>
              </w:tabs>
              <w:rPr>
                <w:i/>
                <w:iCs/>
                <w:sz w:val="23"/>
                <w:szCs w:val="23"/>
              </w:rPr>
            </w:pPr>
          </w:p>
        </w:tc>
      </w:tr>
    </w:tbl>
    <w:p w:rsidR="008204F6" w:rsidRDefault="008204F6" w:rsidP="008204F6"/>
    <w:p w:rsidR="008204F6" w:rsidRDefault="008204F6" w:rsidP="008204F6">
      <w:r>
        <w:t>__________________</w:t>
      </w:r>
    </w:p>
    <w:p w:rsidR="008204F6" w:rsidRDefault="008204F6" w:rsidP="008204F6">
      <w:r>
        <w:rPr>
          <w:i/>
          <w:iCs/>
          <w:sz w:val="28"/>
          <w:szCs w:val="28"/>
        </w:rPr>
        <w:t>[Подпись и печать]</w:t>
      </w:r>
    </w:p>
    <w:p w:rsidR="00816101" w:rsidRDefault="00816101" w:rsidP="00573CF9">
      <w:pPr>
        <w:rPr>
          <w:i/>
          <w:iCs/>
          <w:sz w:val="28"/>
          <w:szCs w:val="28"/>
        </w:rPr>
      </w:pPr>
    </w:p>
    <w:p w:rsidR="008204F6" w:rsidRDefault="008204F6" w:rsidP="00573CF9">
      <w:pPr>
        <w:rPr>
          <w:i/>
          <w:iCs/>
          <w:sz w:val="28"/>
          <w:szCs w:val="28"/>
        </w:rPr>
      </w:pPr>
    </w:p>
    <w:p w:rsidR="008204F6" w:rsidRDefault="008204F6" w:rsidP="00573CF9">
      <w:pPr>
        <w:rPr>
          <w:i/>
          <w:iCs/>
          <w:sz w:val="28"/>
          <w:szCs w:val="28"/>
        </w:rPr>
      </w:pPr>
    </w:p>
    <w:p w:rsidR="008663FF" w:rsidRPr="008663FF" w:rsidRDefault="008663FF" w:rsidP="008663FF">
      <w:pPr>
        <w:rPr>
          <w:b/>
          <w:iCs/>
          <w:sz w:val="28"/>
          <w:szCs w:val="28"/>
        </w:rPr>
      </w:pPr>
      <w:r w:rsidRPr="008663FF">
        <w:rPr>
          <w:b/>
          <w:iCs/>
          <w:sz w:val="28"/>
          <w:szCs w:val="28"/>
        </w:rPr>
        <w:lastRenderedPageBreak/>
        <w:t>Председатель конкурсной комиссии:</w:t>
      </w:r>
    </w:p>
    <w:p w:rsidR="008663FF" w:rsidRPr="008663FF" w:rsidRDefault="008663FF" w:rsidP="008663FF">
      <w:pPr>
        <w:rPr>
          <w:b/>
          <w:i/>
          <w:iCs/>
          <w:sz w:val="28"/>
          <w:szCs w:val="28"/>
        </w:rPr>
      </w:pPr>
    </w:p>
    <w:p w:rsidR="008663FF" w:rsidRPr="008663FF" w:rsidRDefault="008663FF" w:rsidP="008663FF">
      <w:pPr>
        <w:rPr>
          <w:i/>
          <w:iCs/>
          <w:sz w:val="28"/>
          <w:szCs w:val="28"/>
        </w:rPr>
      </w:pPr>
      <w:r w:rsidRPr="008663FF">
        <w:rPr>
          <w:i/>
          <w:iCs/>
          <w:sz w:val="28"/>
          <w:szCs w:val="28"/>
        </w:rPr>
        <w:t xml:space="preserve">начальник СТИМ________________ </w:t>
      </w:r>
      <w:proofErr w:type="spellStart"/>
      <w:r w:rsidRPr="008663FF">
        <w:rPr>
          <w:i/>
          <w:iCs/>
          <w:sz w:val="28"/>
          <w:szCs w:val="28"/>
        </w:rPr>
        <w:t>Базарбаев</w:t>
      </w:r>
      <w:proofErr w:type="spellEnd"/>
      <w:r w:rsidRPr="008663FF">
        <w:rPr>
          <w:i/>
          <w:iCs/>
          <w:sz w:val="28"/>
          <w:szCs w:val="28"/>
        </w:rPr>
        <w:t xml:space="preserve"> М.Ш.     </w:t>
      </w:r>
    </w:p>
    <w:p w:rsidR="008663FF" w:rsidRPr="008663FF" w:rsidRDefault="008663FF" w:rsidP="008663FF">
      <w:pPr>
        <w:rPr>
          <w:b/>
          <w:i/>
          <w:iCs/>
          <w:sz w:val="28"/>
          <w:szCs w:val="28"/>
        </w:rPr>
      </w:pPr>
    </w:p>
    <w:p w:rsidR="008663FF" w:rsidRPr="008663FF" w:rsidRDefault="008663FF" w:rsidP="008663FF">
      <w:pPr>
        <w:rPr>
          <w:b/>
          <w:i/>
          <w:iCs/>
          <w:sz w:val="28"/>
          <w:szCs w:val="28"/>
        </w:rPr>
      </w:pPr>
    </w:p>
    <w:p w:rsidR="008663FF" w:rsidRPr="008663FF" w:rsidRDefault="008663FF" w:rsidP="008663FF">
      <w:pPr>
        <w:rPr>
          <w:b/>
          <w:iCs/>
          <w:sz w:val="28"/>
          <w:szCs w:val="28"/>
        </w:rPr>
      </w:pPr>
      <w:r w:rsidRPr="008663FF">
        <w:rPr>
          <w:b/>
          <w:iCs/>
          <w:sz w:val="28"/>
          <w:szCs w:val="28"/>
        </w:rPr>
        <w:t>Члены конкурсной комиссии:</w:t>
      </w:r>
    </w:p>
    <w:p w:rsidR="008663FF" w:rsidRPr="008663FF" w:rsidRDefault="008663FF" w:rsidP="008663FF">
      <w:pPr>
        <w:rPr>
          <w:b/>
          <w:i/>
          <w:iCs/>
          <w:sz w:val="28"/>
          <w:szCs w:val="28"/>
        </w:rPr>
      </w:pPr>
    </w:p>
    <w:p w:rsidR="008663FF" w:rsidRPr="008663FF" w:rsidRDefault="008663FF" w:rsidP="008663FF">
      <w:pPr>
        <w:rPr>
          <w:i/>
          <w:iCs/>
          <w:sz w:val="28"/>
          <w:szCs w:val="28"/>
        </w:rPr>
      </w:pPr>
      <w:r w:rsidRPr="008663FF">
        <w:rPr>
          <w:i/>
          <w:iCs/>
          <w:sz w:val="28"/>
          <w:szCs w:val="28"/>
        </w:rPr>
        <w:t xml:space="preserve">мастер СТИМ_____________________ </w:t>
      </w:r>
      <w:proofErr w:type="spellStart"/>
      <w:r w:rsidRPr="008663FF">
        <w:rPr>
          <w:i/>
          <w:iCs/>
          <w:sz w:val="28"/>
          <w:szCs w:val="28"/>
        </w:rPr>
        <w:t>Арыпжан</w:t>
      </w:r>
      <w:proofErr w:type="spellEnd"/>
      <w:r w:rsidRPr="008663FF">
        <w:rPr>
          <w:i/>
          <w:iCs/>
          <w:sz w:val="28"/>
          <w:szCs w:val="28"/>
        </w:rPr>
        <w:t xml:space="preserve"> </w:t>
      </w:r>
      <w:proofErr w:type="spellStart"/>
      <w:r w:rsidRPr="008663FF">
        <w:rPr>
          <w:i/>
          <w:iCs/>
          <w:sz w:val="28"/>
          <w:szCs w:val="28"/>
        </w:rPr>
        <w:t>уулу</w:t>
      </w:r>
      <w:proofErr w:type="spellEnd"/>
      <w:r w:rsidRPr="008663FF">
        <w:rPr>
          <w:i/>
          <w:iCs/>
          <w:sz w:val="28"/>
          <w:szCs w:val="28"/>
        </w:rPr>
        <w:t xml:space="preserve"> М.</w:t>
      </w:r>
      <w:r w:rsidRPr="008663FF">
        <w:rPr>
          <w:i/>
          <w:iCs/>
          <w:sz w:val="28"/>
          <w:szCs w:val="28"/>
        </w:rPr>
        <w:tab/>
      </w:r>
    </w:p>
    <w:p w:rsidR="008663FF" w:rsidRPr="008663FF" w:rsidRDefault="008663FF" w:rsidP="008663FF">
      <w:pPr>
        <w:rPr>
          <w:i/>
          <w:iCs/>
          <w:sz w:val="28"/>
          <w:szCs w:val="28"/>
        </w:rPr>
      </w:pPr>
    </w:p>
    <w:p w:rsidR="00816101" w:rsidRPr="008663FF" w:rsidRDefault="009B5BBA" w:rsidP="008663FF">
      <w:r>
        <w:rPr>
          <w:i/>
          <w:iCs/>
          <w:sz w:val="28"/>
          <w:szCs w:val="28"/>
        </w:rPr>
        <w:t xml:space="preserve">вед инженер </w:t>
      </w:r>
      <w:proofErr w:type="spellStart"/>
      <w:r>
        <w:rPr>
          <w:i/>
          <w:iCs/>
          <w:sz w:val="28"/>
          <w:szCs w:val="28"/>
        </w:rPr>
        <w:t>ОЗиЛ</w:t>
      </w:r>
      <w:proofErr w:type="spellEnd"/>
      <w:r w:rsidR="008663FF" w:rsidRPr="008663FF">
        <w:rPr>
          <w:i/>
          <w:iCs/>
          <w:sz w:val="28"/>
          <w:szCs w:val="28"/>
        </w:rPr>
        <w:t>_______________________</w:t>
      </w:r>
      <w:proofErr w:type="spellStart"/>
      <w:r>
        <w:rPr>
          <w:i/>
          <w:iCs/>
          <w:sz w:val="28"/>
          <w:szCs w:val="28"/>
        </w:rPr>
        <w:t>Джузумкулов</w:t>
      </w:r>
      <w:proofErr w:type="spellEnd"/>
      <w:r>
        <w:rPr>
          <w:i/>
          <w:iCs/>
          <w:sz w:val="28"/>
          <w:szCs w:val="28"/>
        </w:rPr>
        <w:t xml:space="preserve"> Р.М.</w:t>
      </w:r>
    </w:p>
    <w:sectPr w:rsidR="00816101" w:rsidRPr="008663FF" w:rsidSect="00816101">
      <w:headerReference w:type="default" r:id="rId7"/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9A6" w:rsidRDefault="002F49A6" w:rsidP="00BF60ED">
      <w:r>
        <w:separator/>
      </w:r>
    </w:p>
  </w:endnote>
  <w:endnote w:type="continuationSeparator" w:id="0">
    <w:p w:rsidR="002F49A6" w:rsidRDefault="002F49A6" w:rsidP="00BF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9A6" w:rsidRDefault="002F49A6" w:rsidP="00BF60ED">
      <w:r>
        <w:separator/>
      </w:r>
    </w:p>
  </w:footnote>
  <w:footnote w:type="continuationSeparator" w:id="0">
    <w:p w:rsidR="002F49A6" w:rsidRDefault="002F49A6" w:rsidP="00BF6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BBA" w:rsidRDefault="009B5BBA" w:rsidP="009B5BBA">
    <w:pPr>
      <w:pStyle w:val="tkNazvanie"/>
      <w:spacing w:before="0" w:after="0" w:line="240" w:lineRule="auto"/>
      <w:ind w:left="0" w:right="0"/>
      <w:jc w:val="right"/>
      <w:rPr>
        <w:rFonts w:ascii="Times New Roman" w:hAnsi="Times New Roman" w:cs="Times New Roman"/>
        <w:sz w:val="22"/>
        <w:szCs w:val="22"/>
        <w:lang w:val="ru-RU"/>
      </w:rPr>
    </w:pPr>
    <w:r>
      <w:rPr>
        <w:rFonts w:ascii="Times New Roman" w:hAnsi="Times New Roman" w:cs="Times New Roman"/>
      </w:rPr>
      <w:t>Филиал ОАО «Электрические станции» - «Бишкектеплосеть»</w:t>
    </w:r>
  </w:p>
  <w:p w:rsidR="00BF60ED" w:rsidRDefault="00BF60E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4320"/>
    <w:multiLevelType w:val="hybridMultilevel"/>
    <w:tmpl w:val="62B2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C111D"/>
    <w:multiLevelType w:val="hybridMultilevel"/>
    <w:tmpl w:val="AD9C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D2"/>
    <w:rsid w:val="00041CA7"/>
    <w:rsid w:val="00054469"/>
    <w:rsid w:val="00057F4E"/>
    <w:rsid w:val="00066363"/>
    <w:rsid w:val="000941FF"/>
    <w:rsid w:val="00097CF8"/>
    <w:rsid w:val="000A0C78"/>
    <w:rsid w:val="000B7BB5"/>
    <w:rsid w:val="000E506A"/>
    <w:rsid w:val="000F3B80"/>
    <w:rsid w:val="00136F2B"/>
    <w:rsid w:val="00142563"/>
    <w:rsid w:val="00185FA5"/>
    <w:rsid w:val="00190527"/>
    <w:rsid w:val="001D0F1D"/>
    <w:rsid w:val="001E1493"/>
    <w:rsid w:val="001F6063"/>
    <w:rsid w:val="00206F6B"/>
    <w:rsid w:val="00211CE8"/>
    <w:rsid w:val="00213C6D"/>
    <w:rsid w:val="00227FC4"/>
    <w:rsid w:val="00276C2D"/>
    <w:rsid w:val="002D186A"/>
    <w:rsid w:val="002D377C"/>
    <w:rsid w:val="002E45AC"/>
    <w:rsid w:val="002F49A6"/>
    <w:rsid w:val="00304DF6"/>
    <w:rsid w:val="0032633A"/>
    <w:rsid w:val="0033608A"/>
    <w:rsid w:val="00344F4B"/>
    <w:rsid w:val="0035445E"/>
    <w:rsid w:val="00361074"/>
    <w:rsid w:val="003823ED"/>
    <w:rsid w:val="003A3A93"/>
    <w:rsid w:val="003A7878"/>
    <w:rsid w:val="003B3044"/>
    <w:rsid w:val="003C68AB"/>
    <w:rsid w:val="00410EE0"/>
    <w:rsid w:val="00424671"/>
    <w:rsid w:val="00465BB0"/>
    <w:rsid w:val="00471386"/>
    <w:rsid w:val="0047741A"/>
    <w:rsid w:val="00487DC1"/>
    <w:rsid w:val="00490B45"/>
    <w:rsid w:val="004E1458"/>
    <w:rsid w:val="004E33CB"/>
    <w:rsid w:val="00516E80"/>
    <w:rsid w:val="005224E6"/>
    <w:rsid w:val="005307FB"/>
    <w:rsid w:val="005350A8"/>
    <w:rsid w:val="00551380"/>
    <w:rsid w:val="00571489"/>
    <w:rsid w:val="00573CF9"/>
    <w:rsid w:val="00582AE2"/>
    <w:rsid w:val="005A1EF7"/>
    <w:rsid w:val="005F2DF5"/>
    <w:rsid w:val="00612392"/>
    <w:rsid w:val="00666BCD"/>
    <w:rsid w:val="00666D7C"/>
    <w:rsid w:val="006A624C"/>
    <w:rsid w:val="006C695C"/>
    <w:rsid w:val="006D3C14"/>
    <w:rsid w:val="006F46F7"/>
    <w:rsid w:val="006F6BB7"/>
    <w:rsid w:val="00737FAE"/>
    <w:rsid w:val="00741BE2"/>
    <w:rsid w:val="008045EF"/>
    <w:rsid w:val="00816101"/>
    <w:rsid w:val="008204F6"/>
    <w:rsid w:val="00834CF5"/>
    <w:rsid w:val="008626B0"/>
    <w:rsid w:val="008663FF"/>
    <w:rsid w:val="00873A1B"/>
    <w:rsid w:val="00874D8A"/>
    <w:rsid w:val="008B387B"/>
    <w:rsid w:val="008B68E1"/>
    <w:rsid w:val="008B7163"/>
    <w:rsid w:val="008D198D"/>
    <w:rsid w:val="008F5E57"/>
    <w:rsid w:val="00902B9B"/>
    <w:rsid w:val="00933660"/>
    <w:rsid w:val="009617B7"/>
    <w:rsid w:val="009741C3"/>
    <w:rsid w:val="00976360"/>
    <w:rsid w:val="009B5BBA"/>
    <w:rsid w:val="009D12DD"/>
    <w:rsid w:val="00A11776"/>
    <w:rsid w:val="00A15585"/>
    <w:rsid w:val="00A16AB5"/>
    <w:rsid w:val="00A43E2F"/>
    <w:rsid w:val="00A5037F"/>
    <w:rsid w:val="00A71DE3"/>
    <w:rsid w:val="00A96C81"/>
    <w:rsid w:val="00AA1DD5"/>
    <w:rsid w:val="00AA2110"/>
    <w:rsid w:val="00AE4715"/>
    <w:rsid w:val="00AE61AC"/>
    <w:rsid w:val="00B0372F"/>
    <w:rsid w:val="00B21B89"/>
    <w:rsid w:val="00B45B8F"/>
    <w:rsid w:val="00B610A7"/>
    <w:rsid w:val="00B77F4D"/>
    <w:rsid w:val="00B87E68"/>
    <w:rsid w:val="00BA2FA7"/>
    <w:rsid w:val="00BF1F3B"/>
    <w:rsid w:val="00BF60ED"/>
    <w:rsid w:val="00C16C49"/>
    <w:rsid w:val="00C21A5A"/>
    <w:rsid w:val="00C41E6B"/>
    <w:rsid w:val="00C518FF"/>
    <w:rsid w:val="00CD559A"/>
    <w:rsid w:val="00CE5354"/>
    <w:rsid w:val="00CF21A1"/>
    <w:rsid w:val="00CF48F6"/>
    <w:rsid w:val="00D551D2"/>
    <w:rsid w:val="00D602E7"/>
    <w:rsid w:val="00D62AB9"/>
    <w:rsid w:val="00D833FB"/>
    <w:rsid w:val="00D85AF4"/>
    <w:rsid w:val="00DA5DBC"/>
    <w:rsid w:val="00DB731F"/>
    <w:rsid w:val="00DC3EAF"/>
    <w:rsid w:val="00DF1046"/>
    <w:rsid w:val="00DF490A"/>
    <w:rsid w:val="00E02A63"/>
    <w:rsid w:val="00E53E9F"/>
    <w:rsid w:val="00E76396"/>
    <w:rsid w:val="00E82BF0"/>
    <w:rsid w:val="00E86E14"/>
    <w:rsid w:val="00ED1C8D"/>
    <w:rsid w:val="00EE502D"/>
    <w:rsid w:val="00EF2448"/>
    <w:rsid w:val="00EF5782"/>
    <w:rsid w:val="00EF5DDC"/>
    <w:rsid w:val="00EF71BC"/>
    <w:rsid w:val="00F14E9A"/>
    <w:rsid w:val="00F27DE3"/>
    <w:rsid w:val="00F61953"/>
    <w:rsid w:val="00F95FE3"/>
    <w:rsid w:val="00FA7416"/>
    <w:rsid w:val="00FB108B"/>
    <w:rsid w:val="00FC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BCD43D"/>
  <w15:docId w15:val="{7F8FFC5E-C4A1-4FAA-BBA0-82851DA8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3A93"/>
    <w:rPr>
      <w:color w:val="0000FF"/>
      <w:u w:val="single"/>
    </w:rPr>
  </w:style>
  <w:style w:type="paragraph" w:styleId="a4">
    <w:name w:val="No Spacing"/>
    <w:link w:val="a5"/>
    <w:uiPriority w:val="1"/>
    <w:qFormat/>
    <w:rsid w:val="003A3A9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A3A93"/>
  </w:style>
  <w:style w:type="paragraph" w:customStyle="1" w:styleId="tkNazvanie">
    <w:name w:val="_Название (tkNazvanie)"/>
    <w:basedOn w:val="a"/>
    <w:rsid w:val="000B7BB5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  <w:lang w:val="ky-KG" w:eastAsia="ky-KG"/>
    </w:rPr>
  </w:style>
  <w:style w:type="paragraph" w:styleId="a6">
    <w:name w:val="List Paragraph"/>
    <w:basedOn w:val="a"/>
    <w:uiPriority w:val="34"/>
    <w:qFormat/>
    <w:rsid w:val="005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44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4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D1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eld-groups-view">
    <w:name w:val="field-groups-view"/>
    <w:basedOn w:val="a0"/>
    <w:rsid w:val="00AA2110"/>
  </w:style>
  <w:style w:type="paragraph" w:styleId="a9">
    <w:name w:val="header"/>
    <w:basedOn w:val="a"/>
    <w:link w:val="aa"/>
    <w:uiPriority w:val="99"/>
    <w:unhideWhenUsed/>
    <w:rsid w:val="00BF60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6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60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60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</dc:creator>
  <cp:lastModifiedBy>djuzumkulova@gmail.com</cp:lastModifiedBy>
  <cp:revision>7</cp:revision>
  <cp:lastPrinted>2022-08-08T09:37:00Z</cp:lastPrinted>
  <dcterms:created xsi:type="dcterms:W3CDTF">2022-08-08T09:18:00Z</dcterms:created>
  <dcterms:modified xsi:type="dcterms:W3CDTF">2022-10-04T04:38:00Z</dcterms:modified>
</cp:coreProperties>
</file>