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930" w:rsidRDefault="009D6930" w:rsidP="009D6930">
      <w:pPr>
        <w:pStyle w:val="a3"/>
        <w:shd w:val="clear" w:color="auto" w:fill="FFFFFF"/>
        <w:spacing w:before="0" w:beforeAutospacing="0" w:after="131" w:afterAutospacing="0"/>
        <w:jc w:val="center"/>
        <w:rPr>
          <w:b/>
          <w:u w:val="single"/>
        </w:rPr>
      </w:pPr>
      <w:r>
        <w:rPr>
          <w:b/>
          <w:u w:val="single"/>
        </w:rPr>
        <w:t>Техническая спецификация</w:t>
      </w:r>
    </w:p>
    <w:p w:rsidR="00183616" w:rsidRDefault="006D3B6E" w:rsidP="00EA0AEA">
      <w:pPr>
        <w:pStyle w:val="a3"/>
        <w:shd w:val="clear" w:color="auto" w:fill="FFFFFF"/>
        <w:spacing w:before="0" w:beforeAutospacing="0" w:after="131" w:afterAutospacing="0"/>
        <w:jc w:val="both"/>
        <w:rPr>
          <w:b/>
          <w:shd w:val="clear" w:color="auto" w:fill="FFFFFF"/>
        </w:rPr>
      </w:pPr>
      <w:r w:rsidRPr="00AB3E8A">
        <w:rPr>
          <w:b/>
          <w:u w:val="single"/>
        </w:rPr>
        <w:t xml:space="preserve">Электроды </w:t>
      </w:r>
      <w:proofErr w:type="gramStart"/>
      <w:r w:rsidRPr="00AB3E8A">
        <w:rPr>
          <w:b/>
          <w:u w:val="single"/>
        </w:rPr>
        <w:t>МР  диаметр</w:t>
      </w:r>
      <w:proofErr w:type="gramEnd"/>
      <w:r w:rsidRPr="00AB3E8A">
        <w:rPr>
          <w:b/>
          <w:u w:val="single"/>
        </w:rPr>
        <w:t xml:space="preserve"> 4 </w:t>
      </w:r>
      <w:r w:rsidR="00183616" w:rsidRPr="00AB3E8A">
        <w:rPr>
          <w:b/>
          <w:u w:val="single"/>
        </w:rPr>
        <w:t>мм</w:t>
      </w:r>
      <w:r w:rsidRPr="00AB3E8A">
        <w:rPr>
          <w:b/>
          <w:u w:val="single"/>
        </w:rPr>
        <w:t>.</w:t>
      </w:r>
      <w:r w:rsidR="00AB3E8A" w:rsidRPr="00AB3E8A">
        <w:rPr>
          <w:b/>
          <w:u w:val="single"/>
        </w:rPr>
        <w:t xml:space="preserve">  </w:t>
      </w:r>
      <w:r w:rsidR="00AB3E8A" w:rsidRPr="00AB3E8A">
        <w:rPr>
          <w:rStyle w:val="a5"/>
          <w:b/>
          <w:bCs/>
          <w:bdr w:val="none" w:sz="0" w:space="0" w:color="auto" w:frame="1"/>
          <w:shd w:val="clear" w:color="auto" w:fill="FFFFFF"/>
        </w:rPr>
        <w:t>для сваривания влажного, ржавого и плохо или неправильно подготовленного металла</w:t>
      </w:r>
      <w:r w:rsidR="00AB3E8A" w:rsidRPr="00AB3E8A">
        <w:rPr>
          <w:b/>
          <w:shd w:val="clear" w:color="auto" w:fill="FFFFFF"/>
        </w:rPr>
        <w:t>.</w:t>
      </w:r>
    </w:p>
    <w:p w:rsidR="00EA0AEA" w:rsidRPr="00AB3E8A" w:rsidRDefault="00EA0AEA" w:rsidP="00EA0AEA">
      <w:pPr>
        <w:pStyle w:val="a3"/>
        <w:shd w:val="clear" w:color="auto" w:fill="FFFFFF"/>
        <w:spacing w:before="0" w:beforeAutospacing="0" w:after="131" w:afterAutospacing="0"/>
        <w:jc w:val="both"/>
        <w:rPr>
          <w:b/>
          <w:u w:val="single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Сварочные электроды предназначены для ручной дуговой сварки конструкций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 углеродистых марок сталей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по ДСТУ 2651/ГОСТ 380-2005 (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0,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1,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2,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3) всех степеней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раскисления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- КП, "ПС", "СП" и ГОСТ 1050-88 (05кп, 08кп, 08пс, 08, 10кп, 10пс, 10, 15кп, 15пс, 15, 20кп, 20пс, 20).</w:t>
      </w:r>
    </w:p>
    <w:p w:rsidR="00183616" w:rsidRPr="00AB3E8A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>1.Тип и м</w:t>
      </w:r>
      <w:r w:rsidR="006D3B6E" w:rsidRPr="00AB3E8A">
        <w:t>арка электродов: Э-46, Е43 2(3) Р21</w:t>
      </w:r>
      <w:r w:rsidRPr="00AB3E8A">
        <w:t>,</w:t>
      </w:r>
    </w:p>
    <w:p w:rsidR="00183616" w:rsidRPr="00AB3E8A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 xml:space="preserve">2. </w:t>
      </w:r>
      <w:r w:rsidR="006D3B6E" w:rsidRPr="00AB3E8A">
        <w:t>ГОСТ 9466-75 ГОСТ 9467-</w:t>
      </w:r>
      <w:r w:rsidRPr="00AB3E8A">
        <w:t>75,</w:t>
      </w:r>
    </w:p>
    <w:p w:rsidR="00183616" w:rsidRPr="00C3164C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 xml:space="preserve">3. </w:t>
      </w:r>
      <w:r w:rsidR="006D3B6E" w:rsidRPr="00AB3E8A">
        <w:t xml:space="preserve">Вид покрытия </w:t>
      </w:r>
      <w:proofErr w:type="gramStart"/>
      <w:r w:rsidR="006D3B6E" w:rsidRPr="00AB3E8A">
        <w:t>электродов:  рутил</w:t>
      </w:r>
      <w:proofErr w:type="gramEnd"/>
      <w:r w:rsidR="006D3B6E" w:rsidRPr="00AB3E8A">
        <w:t>.</w:t>
      </w:r>
      <w:r w:rsidR="00C3164C" w:rsidRPr="00C3164C">
        <w:t xml:space="preserve"> </w:t>
      </w:r>
      <w:r w:rsidR="00C3164C">
        <w:t xml:space="preserve">либо рутил-целлюлозное </w:t>
      </w:r>
    </w:p>
    <w:p w:rsidR="00183616" w:rsidRPr="00AB3E8A" w:rsidRDefault="006D3B6E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>4</w:t>
      </w:r>
      <w:r w:rsidR="00183616" w:rsidRPr="00AB3E8A">
        <w:t>. Механические свойства электродов:</w:t>
      </w:r>
    </w:p>
    <w:p w:rsidR="00183616" w:rsidRPr="00AB3E8A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 xml:space="preserve">- Временное сопротивление </w:t>
      </w:r>
      <w:proofErr w:type="gramStart"/>
      <w:r w:rsidRPr="00AB3E8A">
        <w:t>разрыву:  ≥</w:t>
      </w:r>
      <w:proofErr w:type="gramEnd"/>
      <w:r w:rsidRPr="00AB3E8A">
        <w:t>450Н/мм2,</w:t>
      </w:r>
    </w:p>
    <w:p w:rsidR="00183616" w:rsidRPr="00AB3E8A" w:rsidRDefault="006D3B6E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>- Относительное удлинение: ≥22</w:t>
      </w:r>
      <w:r w:rsidR="00183616" w:rsidRPr="00AB3E8A">
        <w:t>%,</w:t>
      </w:r>
    </w:p>
    <w:p w:rsidR="00183616" w:rsidRPr="00AB3E8A" w:rsidRDefault="006D3B6E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>- Ударная вязкость: ≥78</w:t>
      </w:r>
      <w:r w:rsidR="00183616" w:rsidRPr="00AB3E8A">
        <w:t xml:space="preserve"> Дж/см2,</w:t>
      </w:r>
    </w:p>
    <w:p w:rsidR="00AB3E8A" w:rsidRPr="00AB3E8A" w:rsidRDefault="00AB3E8A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 xml:space="preserve">5. </w:t>
      </w:r>
      <w:r w:rsidRPr="00AB3E8A">
        <w:rPr>
          <w:shd w:val="clear" w:color="auto" w:fill="FFFFFF"/>
        </w:rPr>
        <w:t>Коэффициент наплавки - 8,0-9,0</w:t>
      </w:r>
      <w:r w:rsidR="00C3164C">
        <w:rPr>
          <w:shd w:val="clear" w:color="auto" w:fill="FFFFFF"/>
        </w:rPr>
        <w:t>(8,5-9,5)</w:t>
      </w:r>
      <w:bookmarkStart w:id="0" w:name="_GoBack"/>
      <w:bookmarkEnd w:id="0"/>
      <w:r w:rsidRPr="00AB3E8A">
        <w:rPr>
          <w:shd w:val="clear" w:color="auto" w:fill="FFFFFF"/>
        </w:rPr>
        <w:t xml:space="preserve"> г/</w:t>
      </w:r>
      <w:proofErr w:type="spellStart"/>
      <w:r w:rsidRPr="00AB3E8A">
        <w:rPr>
          <w:shd w:val="clear" w:color="auto" w:fill="FFFFFF"/>
        </w:rPr>
        <w:t>А.ч</w:t>
      </w:r>
      <w:proofErr w:type="spellEnd"/>
      <w:r w:rsidRPr="00AB3E8A">
        <w:rPr>
          <w:shd w:val="clear" w:color="auto" w:fill="FFFFFF"/>
        </w:rPr>
        <w:t>. Расход электродов на 1 кг наплавленного металла - 1,7</w:t>
      </w:r>
      <w:r w:rsidR="00C3164C">
        <w:rPr>
          <w:shd w:val="clear" w:color="auto" w:fill="FFFFFF"/>
        </w:rPr>
        <w:t>(1,75)</w:t>
      </w:r>
      <w:r w:rsidRPr="00AB3E8A">
        <w:rPr>
          <w:shd w:val="clear" w:color="auto" w:fill="FFFFFF"/>
        </w:rPr>
        <w:t xml:space="preserve"> кг.</w:t>
      </w:r>
    </w:p>
    <w:p w:rsidR="006D3B6E" w:rsidRPr="00AB3E8A" w:rsidRDefault="006D3B6E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>6</w:t>
      </w:r>
      <w:r w:rsidR="00183616" w:rsidRPr="00AB3E8A">
        <w:t>.</w:t>
      </w:r>
      <w:r w:rsidRPr="00AB3E8A">
        <w:t xml:space="preserve"> </w:t>
      </w:r>
      <w:r w:rsidRPr="00AB3E8A">
        <w:rPr>
          <w:rStyle w:val="a4"/>
          <w:b w:val="0"/>
          <w:bCs w:val="0"/>
          <w:shd w:val="clear" w:color="auto" w:fill="FFFFFF"/>
        </w:rPr>
        <w:t>ХИМИЧЕСКИЙ СОСТАВ НАПЛАВЛЕННОГО МЕТАЛЛА, %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134"/>
        <w:gridCol w:w="1559"/>
        <w:gridCol w:w="1418"/>
        <w:gridCol w:w="1275"/>
      </w:tblGrid>
      <w:tr w:rsidR="00AB3E8A" w:rsidRPr="00AB3E8A" w:rsidTr="006D3B6E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B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Mn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B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Si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</w:t>
            </w:r>
          </w:p>
        </w:tc>
      </w:tr>
      <w:tr w:rsidR="00AB3E8A" w:rsidRPr="006D3B6E" w:rsidTr="006D3B6E">
        <w:trPr>
          <w:tblCellSpacing w:w="0" w:type="dxa"/>
        </w:trPr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0,40 - 0,70</w:t>
            </w:r>
          </w:p>
        </w:tc>
        <w:tc>
          <w:tcPr>
            <w:tcW w:w="538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более</w:t>
            </w:r>
          </w:p>
        </w:tc>
      </w:tr>
      <w:tr w:rsidR="00AB3E8A" w:rsidRPr="00AB3E8A" w:rsidTr="006D3B6E">
        <w:trPr>
          <w:tblCellSpacing w:w="0" w:type="dxa"/>
        </w:trPr>
        <w:tc>
          <w:tcPr>
            <w:tcW w:w="1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0,15 - 0,35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3B6E" w:rsidRPr="006D3B6E" w:rsidRDefault="006D3B6E" w:rsidP="006D3B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</w:tr>
    </w:tbl>
    <w:p w:rsidR="00183616" w:rsidRPr="00AB3E8A" w:rsidRDefault="00183616" w:rsidP="00183616">
      <w:pPr>
        <w:pStyle w:val="a3"/>
        <w:shd w:val="clear" w:color="auto" w:fill="FFFFFF"/>
        <w:spacing w:before="0" w:beforeAutospacing="0" w:after="131" w:afterAutospacing="0"/>
      </w:pPr>
    </w:p>
    <w:p w:rsidR="00183616" w:rsidRPr="00AB3E8A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>7. Род тока: переменный или постоянный прямой полярности,</w:t>
      </w:r>
    </w:p>
    <w:p w:rsidR="00183616" w:rsidRDefault="00183616" w:rsidP="00183616">
      <w:pPr>
        <w:pStyle w:val="a3"/>
        <w:shd w:val="clear" w:color="auto" w:fill="FFFFFF"/>
        <w:spacing w:before="0" w:beforeAutospacing="0" w:after="131" w:afterAutospacing="0"/>
      </w:pPr>
      <w:r w:rsidRPr="00AB3E8A">
        <w:t xml:space="preserve">8. Пространственные положения </w:t>
      </w:r>
      <w:proofErr w:type="gramStart"/>
      <w:r w:rsidRPr="00AB3E8A">
        <w:t>сварки:  во</w:t>
      </w:r>
      <w:proofErr w:type="gramEnd"/>
      <w:r w:rsidRPr="00AB3E8A">
        <w:t xml:space="preserve"> всех пространственных положениях.</w:t>
      </w:r>
    </w:p>
    <w:p w:rsidR="008A550A" w:rsidRDefault="008A550A" w:rsidP="00183616">
      <w:pPr>
        <w:pStyle w:val="a3"/>
        <w:shd w:val="clear" w:color="auto" w:fill="FFFFFF"/>
        <w:spacing w:before="0" w:beforeAutospacing="0" w:after="131" w:afterAutospacing="0"/>
      </w:pPr>
      <w:r>
        <w:t>9. Н</w:t>
      </w:r>
      <w:r w:rsidRPr="00EA0AEA">
        <w:rPr>
          <w:sz w:val="16"/>
          <w:szCs w:val="16"/>
        </w:rPr>
        <w:t>2</w:t>
      </w:r>
      <w:r>
        <w:t>О</w:t>
      </w:r>
      <w:r w:rsidR="00EA0AEA">
        <w:t xml:space="preserve"> не более 0,7%.</w:t>
      </w:r>
    </w:p>
    <w:p w:rsidR="00EA0AEA" w:rsidRPr="00AB3E8A" w:rsidRDefault="00EA0AEA" w:rsidP="00183616">
      <w:pPr>
        <w:pStyle w:val="a3"/>
        <w:shd w:val="clear" w:color="auto" w:fill="FFFFFF"/>
        <w:spacing w:before="0" w:beforeAutospacing="0" w:after="131" w:afterAutospacing="0"/>
      </w:pPr>
    </w:p>
    <w:p w:rsidR="004B2042" w:rsidRDefault="004B2042"/>
    <w:sectPr w:rsidR="004B2042" w:rsidSect="004B2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16"/>
    <w:rsid w:val="00183616"/>
    <w:rsid w:val="004B2042"/>
    <w:rsid w:val="006D3B6E"/>
    <w:rsid w:val="008A550A"/>
    <w:rsid w:val="009D6930"/>
    <w:rsid w:val="00AB3E8A"/>
    <w:rsid w:val="00C3164C"/>
    <w:rsid w:val="00DF0B77"/>
    <w:rsid w:val="00EA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0905"/>
  <w15:docId w15:val="{6FCADB22-8F35-4893-94AE-D7B5299E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3B6E"/>
    <w:rPr>
      <w:b/>
      <w:bCs/>
    </w:rPr>
  </w:style>
  <w:style w:type="character" w:styleId="a5">
    <w:name w:val="Emphasis"/>
    <w:basedOn w:val="a0"/>
    <w:uiPriority w:val="20"/>
    <w:qFormat/>
    <w:rsid w:val="00AB3E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bts</cp:lastModifiedBy>
  <cp:revision>6</cp:revision>
  <dcterms:created xsi:type="dcterms:W3CDTF">2021-04-06T04:06:00Z</dcterms:created>
  <dcterms:modified xsi:type="dcterms:W3CDTF">2021-04-08T08:21:00Z</dcterms:modified>
</cp:coreProperties>
</file>