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6580" w14:textId="77777777" w:rsidR="007C7E1F" w:rsidRDefault="007C7E1F" w:rsidP="007C7E1F">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40F1C986"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6CCF459"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4FC6A591"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12CA7E1A"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7D54576D"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27AAE257"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61B9F341"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36"/>
          <w:szCs w:val="36"/>
        </w:rPr>
      </w:pPr>
    </w:p>
    <w:p w14:paraId="35B5E1AD" w14:textId="77777777" w:rsidR="007C7E1F" w:rsidRPr="00D52520"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1D9F7441" w14:textId="6E414684" w:rsidR="007C7E1F" w:rsidRPr="00D52520"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закупку </w:t>
      </w:r>
      <w:r w:rsidR="004F0645">
        <w:rPr>
          <w:rFonts w:ascii="Times New Roman" w:hAnsi="Times New Roman"/>
          <w:b/>
          <w:sz w:val="36"/>
          <w:szCs w:val="36"/>
        </w:rPr>
        <w:t>услуг</w:t>
      </w:r>
    </w:p>
    <w:p w14:paraId="093BA341" w14:textId="77777777" w:rsidR="007C7E1F" w:rsidRPr="00D52520" w:rsidRDefault="007C7E1F" w:rsidP="007C7E1F">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4FF2AC96"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2BD3C445"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761D535F"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sz w:val="28"/>
          <w:szCs w:val="28"/>
        </w:rPr>
      </w:pPr>
    </w:p>
    <w:p w14:paraId="5E144837"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4B23449D"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230C24B0"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23E82BC3"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1CE397AE" w14:textId="77777777" w:rsidR="007C7E1F"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623EBEC2"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p>
    <w:p w14:paraId="1C28FC6F" w14:textId="77777777" w:rsidR="007C7E1F" w:rsidRPr="00D52520" w:rsidRDefault="007C7E1F" w:rsidP="007C7E1F">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3B4FA844" w14:textId="482214E0" w:rsidR="00EC0B56" w:rsidRPr="00D52520"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lastRenderedPageBreak/>
        <w:t>ПРИГЛАШЕНИЕ №</w:t>
      </w:r>
      <w:r w:rsidR="00057EE5">
        <w:rPr>
          <w:rFonts w:ascii="Times New Roman" w:hAnsi="Times New Roman"/>
          <w:b/>
          <w:sz w:val="24"/>
          <w:szCs w:val="24"/>
        </w:rPr>
        <w:t xml:space="preserve"> </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 xml:space="preserve">к участию в конкурсе </w:t>
      </w:r>
      <w:r w:rsidR="007D12BA" w:rsidRPr="00253CF2">
        <w:rPr>
          <w:rFonts w:ascii="Times New Roman" w:hAnsi="Times New Roman"/>
          <w:b/>
          <w:sz w:val="24"/>
          <w:szCs w:val="24"/>
        </w:rPr>
        <w:t xml:space="preserve">с неограниченным участием </w:t>
      </w:r>
    </w:p>
    <w:p w14:paraId="57FC261A" w14:textId="6D6A09FB" w:rsidR="007B48F5" w:rsidRPr="00253CF2" w:rsidRDefault="004F0645" w:rsidP="004F0645">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AF2C53">
        <w:rPr>
          <w:rFonts w:ascii="Times New Roman" w:hAnsi="Times New Roman"/>
          <w:b/>
          <w:sz w:val="24"/>
          <w:szCs w:val="24"/>
        </w:rPr>
        <w:t>23</w:t>
      </w:r>
      <w:r>
        <w:rPr>
          <w:rFonts w:ascii="Times New Roman" w:hAnsi="Times New Roman"/>
          <w:b/>
          <w:sz w:val="24"/>
          <w:szCs w:val="24"/>
        </w:rPr>
        <w:t>» январь 2023 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03A58A1C" w:rsidR="00C6776F" w:rsidRPr="00410A5F" w:rsidRDefault="00410A5F" w:rsidP="00410A5F">
      <w:pPr>
        <w:widowControl w:val="0"/>
        <w:autoSpaceDE w:val="0"/>
        <w:autoSpaceDN w:val="0"/>
        <w:adjustRightInd w:val="0"/>
        <w:spacing w:after="0" w:line="240" w:lineRule="auto"/>
        <w:ind w:firstLine="426"/>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CB4DD4">
        <w:rPr>
          <w:rFonts w:ascii="Times New Roman" w:hAnsi="Times New Roman"/>
          <w:sz w:val="24"/>
          <w:szCs w:val="24"/>
        </w:rPr>
        <w:t>закупку</w:t>
      </w:r>
      <w:r w:rsidR="00A57962" w:rsidRPr="00253CF2">
        <w:rPr>
          <w:rFonts w:ascii="Times New Roman" w:hAnsi="Times New Roman"/>
          <w:sz w:val="24"/>
          <w:szCs w:val="24"/>
        </w:rPr>
        <w:t>:</w:t>
      </w:r>
      <w:r w:rsidR="007D12BA" w:rsidRPr="00253CF2">
        <w:rPr>
          <w:rFonts w:ascii="Times New Roman" w:hAnsi="Times New Roman"/>
          <w:sz w:val="24"/>
          <w:szCs w:val="24"/>
        </w:rPr>
        <w:t xml:space="preserve"> </w:t>
      </w:r>
      <w:r w:rsidR="007C7E1F" w:rsidRPr="007C7E1F">
        <w:rPr>
          <w:rFonts w:ascii="Times New Roman" w:hAnsi="Times New Roman"/>
          <w:b/>
          <w:bCs/>
          <w:color w:val="000000"/>
          <w:sz w:val="24"/>
          <w:szCs w:val="24"/>
        </w:rPr>
        <w:t>Поверка квартирных водомеров(счетчиков)</w:t>
      </w:r>
      <w:r w:rsidR="007C7E1F" w:rsidRPr="007C7E1F">
        <w:rPr>
          <w:rFonts w:ascii="Times New Roman" w:hAnsi="Times New Roman"/>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798172CA"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sidR="00CB4DD4">
        <w:rPr>
          <w:rFonts w:ascii="Times New Roman" w:hAnsi="Times New Roman"/>
          <w:sz w:val="24"/>
          <w:szCs w:val="24"/>
        </w:rPr>
        <w:t xml:space="preserve">выполнения </w:t>
      </w:r>
      <w:r w:rsidR="007C7E1F">
        <w:rPr>
          <w:rFonts w:ascii="Times New Roman" w:hAnsi="Times New Roman"/>
          <w:sz w:val="24"/>
          <w:szCs w:val="24"/>
        </w:rPr>
        <w:t>услуг</w:t>
      </w:r>
      <w:r w:rsidRPr="00253CF2">
        <w:rPr>
          <w:rFonts w:ascii="Times New Roman" w:hAnsi="Times New Roman"/>
          <w:sz w:val="24"/>
          <w:szCs w:val="24"/>
        </w:rPr>
        <w:t xml:space="preserve">,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E11396" w:rsidRPr="00253CF2" w14:paraId="509D01BB" w14:textId="77777777" w:rsidTr="00CB4DD4">
        <w:trPr>
          <w:trHeight w:val="1036"/>
        </w:trPr>
        <w:tc>
          <w:tcPr>
            <w:tcW w:w="4253" w:type="dxa"/>
            <w:shd w:val="clear" w:color="auto" w:fill="DEEAF6" w:themeFill="accent1" w:themeFillTint="33"/>
            <w:vAlign w:val="center"/>
          </w:tcPr>
          <w:p w14:paraId="1D92C19D" w14:textId="7314F702" w:rsidR="00E11396" w:rsidRPr="00253CF2" w:rsidRDefault="00EB3DEE"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w:t>
            </w:r>
            <w:r w:rsidR="00657DBA" w:rsidRPr="00253CF2">
              <w:rPr>
                <w:rFonts w:ascii="Times New Roman" w:hAnsi="Times New Roman"/>
                <w:b/>
                <w:sz w:val="24"/>
                <w:szCs w:val="24"/>
              </w:rPr>
              <w:t xml:space="preserve"> конкурсную заявку</w:t>
            </w:r>
          </w:p>
          <w:p w14:paraId="51667FC2" w14:textId="55D6A1ED" w:rsidR="006F775B" w:rsidRPr="00253CF2" w:rsidRDefault="00FF3079"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sidR="00253CF2">
              <w:rPr>
                <w:rFonts w:ascii="Times New Roman" w:hAnsi="Times New Roman"/>
                <w:sz w:val="24"/>
                <w:szCs w:val="24"/>
              </w:rPr>
              <w:t xml:space="preserve">архивном </w:t>
            </w:r>
            <w:r w:rsidRPr="00253CF2">
              <w:rPr>
                <w:rFonts w:ascii="Times New Roman" w:hAnsi="Times New Roman"/>
                <w:sz w:val="24"/>
                <w:szCs w:val="24"/>
              </w:rPr>
              <w:t>виде</w:t>
            </w:r>
            <w:r w:rsidR="00766183">
              <w:rPr>
                <w:rFonts w:ascii="Times New Roman" w:hAnsi="Times New Roman"/>
                <w:sz w:val="24"/>
                <w:szCs w:val="24"/>
              </w:rPr>
              <w:t>,</w:t>
            </w:r>
            <w:r w:rsidR="006F775B" w:rsidRPr="00253CF2">
              <w:rPr>
                <w:rFonts w:ascii="Times New Roman" w:hAnsi="Times New Roman"/>
                <w:sz w:val="24"/>
                <w:szCs w:val="24"/>
              </w:rPr>
              <w:t xml:space="preserve"> согласно Требованиям к закупке (приложение 1)</w:t>
            </w:r>
          </w:p>
          <w:p w14:paraId="7FFA739A" w14:textId="2BC22086" w:rsidR="00FF3079" w:rsidRPr="00253CF2" w:rsidRDefault="006F775B" w:rsidP="0014273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w:t>
            </w:r>
            <w:r w:rsidR="00FF3079" w:rsidRPr="00253CF2">
              <w:rPr>
                <w:rFonts w:ascii="Times New Roman" w:hAnsi="Times New Roman"/>
                <w:sz w:val="24"/>
                <w:szCs w:val="24"/>
              </w:rPr>
              <w:t>упа</w:t>
            </w:r>
          </w:p>
        </w:tc>
        <w:tc>
          <w:tcPr>
            <w:tcW w:w="3685" w:type="dxa"/>
            <w:shd w:val="clear" w:color="auto" w:fill="DEEAF6" w:themeFill="accent1" w:themeFillTint="33"/>
            <w:vAlign w:val="center"/>
          </w:tcPr>
          <w:p w14:paraId="4631E8A2" w14:textId="374F2367" w:rsidR="00E11396" w:rsidRPr="00741D06" w:rsidDel="00E11396" w:rsidRDefault="00CB4DD4" w:rsidP="00CB4DD4">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03E80B73" w14:textId="5AFA3627" w:rsidR="00AC138E" w:rsidRPr="00253CF2" w:rsidRDefault="00AC138E" w:rsidP="0034378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w:t>
            </w:r>
            <w:r w:rsidR="00142733" w:rsidRPr="00253CF2">
              <w:rPr>
                <w:rFonts w:ascii="Times New Roman" w:hAnsi="Times New Roman"/>
                <w:b/>
                <w:sz w:val="24"/>
                <w:szCs w:val="24"/>
              </w:rPr>
              <w:t>е</w:t>
            </w:r>
            <w:r w:rsidRPr="00253CF2">
              <w:rPr>
                <w:rFonts w:ascii="Times New Roman" w:hAnsi="Times New Roman"/>
                <w:b/>
                <w:sz w:val="24"/>
                <w:szCs w:val="24"/>
              </w:rPr>
              <w:t>ма конкурсных заявок</w:t>
            </w:r>
            <w:r w:rsidR="009A2881" w:rsidRPr="00253CF2">
              <w:rPr>
                <w:rFonts w:ascii="Times New Roman" w:hAnsi="Times New Roman"/>
                <w:b/>
                <w:sz w:val="24"/>
                <w:szCs w:val="24"/>
              </w:rPr>
              <w:t>:</w:t>
            </w:r>
          </w:p>
          <w:p w14:paraId="0AA3FFE7" w14:textId="58FF8758" w:rsidR="00E11396" w:rsidRPr="00253CF2" w:rsidRDefault="00E11396" w:rsidP="00CB4DD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AF2C53">
              <w:rPr>
                <w:rFonts w:ascii="Times New Roman" w:hAnsi="Times New Roman"/>
                <w:b/>
                <w:sz w:val="24"/>
                <w:szCs w:val="24"/>
              </w:rPr>
              <w:t>31</w:t>
            </w:r>
            <w:r w:rsidR="00AD2FED">
              <w:rPr>
                <w:rFonts w:ascii="Times New Roman" w:hAnsi="Times New Roman"/>
                <w:b/>
                <w:sz w:val="24"/>
                <w:szCs w:val="24"/>
              </w:rPr>
              <w:t>.01</w:t>
            </w:r>
            <w:r w:rsidR="00142733" w:rsidRPr="00253CF2">
              <w:rPr>
                <w:rFonts w:ascii="Times New Roman" w:hAnsi="Times New Roman"/>
                <w:b/>
                <w:sz w:val="24"/>
                <w:szCs w:val="24"/>
              </w:rPr>
              <w:t>.202</w:t>
            </w:r>
            <w:r w:rsidR="00175663">
              <w:rPr>
                <w:rFonts w:ascii="Times New Roman" w:hAnsi="Times New Roman"/>
                <w:b/>
                <w:sz w:val="24"/>
                <w:szCs w:val="24"/>
              </w:rPr>
              <w:t>3</w:t>
            </w:r>
            <w:r w:rsidR="00142733" w:rsidRPr="00253CF2">
              <w:rPr>
                <w:rFonts w:ascii="Times New Roman" w:hAnsi="Times New Roman"/>
                <w:b/>
                <w:sz w:val="24"/>
                <w:szCs w:val="24"/>
              </w:rPr>
              <w:t>г.</w:t>
            </w:r>
            <w:r w:rsidR="00AC138E" w:rsidRPr="00253CF2">
              <w:rPr>
                <w:rFonts w:ascii="Times New Roman" w:hAnsi="Times New Roman"/>
                <w:b/>
                <w:sz w:val="24"/>
                <w:szCs w:val="24"/>
              </w:rPr>
              <w:t xml:space="preserve"> </w:t>
            </w:r>
            <w:r w:rsidR="008D78F2">
              <w:rPr>
                <w:rFonts w:ascii="Times New Roman" w:hAnsi="Times New Roman"/>
                <w:b/>
                <w:sz w:val="24"/>
                <w:szCs w:val="24"/>
              </w:rPr>
              <w:t>09</w:t>
            </w:r>
            <w:r w:rsidR="00AC138E" w:rsidRPr="00253CF2">
              <w:rPr>
                <w:rFonts w:ascii="Times New Roman" w:hAnsi="Times New Roman"/>
                <w:b/>
                <w:sz w:val="24"/>
                <w:szCs w:val="24"/>
              </w:rPr>
              <w:t>:</w:t>
            </w:r>
            <w:r w:rsidR="00766183">
              <w:rPr>
                <w:rFonts w:ascii="Times New Roman" w:hAnsi="Times New Roman"/>
                <w:b/>
                <w:sz w:val="24"/>
                <w:szCs w:val="24"/>
              </w:rPr>
              <w:t>59</w:t>
            </w:r>
            <w:r w:rsidR="00142733" w:rsidRPr="00253CF2">
              <w:rPr>
                <w:rFonts w:ascii="Times New Roman" w:hAnsi="Times New Roman"/>
                <w:b/>
                <w:sz w:val="24"/>
                <w:szCs w:val="24"/>
              </w:rPr>
              <w:t xml:space="preserve"> </w:t>
            </w:r>
            <w:r w:rsidR="00AC138E" w:rsidRPr="00253CF2">
              <w:rPr>
                <w:rFonts w:ascii="Times New Roman" w:hAnsi="Times New Roman"/>
                <w:b/>
                <w:sz w:val="24"/>
                <w:szCs w:val="24"/>
              </w:rPr>
              <w:t xml:space="preserve">часов </w:t>
            </w:r>
            <w:r w:rsidR="00142733" w:rsidRPr="00253CF2">
              <w:rPr>
                <w:rFonts w:ascii="Times New Roman" w:hAnsi="Times New Roman"/>
                <w:b/>
                <w:sz w:val="24"/>
                <w:szCs w:val="24"/>
              </w:rPr>
              <w:t>(GMT+6)</w:t>
            </w:r>
          </w:p>
        </w:tc>
      </w:tr>
      <w:tr w:rsidR="009A2881" w:rsidRPr="00253CF2" w14:paraId="7BD79931" w14:textId="77777777" w:rsidTr="00CB4DD4">
        <w:tc>
          <w:tcPr>
            <w:tcW w:w="4253" w:type="dxa"/>
            <w:shd w:val="clear" w:color="auto" w:fill="DEEAF6" w:themeFill="accent1" w:themeFillTint="33"/>
            <w:vAlign w:val="center"/>
          </w:tcPr>
          <w:p w14:paraId="3393BF56" w14:textId="52FAF4A8" w:rsidR="009A2881" w:rsidRPr="00253CF2" w:rsidRDefault="00657DBA" w:rsidP="0014273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Направить пароль</w:t>
            </w:r>
            <w:r w:rsidR="009A2881" w:rsidRPr="00253CF2">
              <w:rPr>
                <w:rFonts w:ascii="Times New Roman" w:hAnsi="Times New Roman"/>
                <w:b/>
                <w:sz w:val="24"/>
                <w:szCs w:val="24"/>
              </w:rPr>
              <w:t xml:space="preserve"> </w:t>
            </w:r>
            <w:r w:rsidR="009A2881" w:rsidRPr="00253CF2">
              <w:rPr>
                <w:rFonts w:ascii="Times New Roman" w:hAnsi="Times New Roman"/>
                <w:sz w:val="24"/>
                <w:szCs w:val="24"/>
              </w:rPr>
              <w:t>для доступа к конкурсной заявк</w:t>
            </w:r>
            <w:r w:rsidR="0083338F" w:rsidRPr="00253CF2">
              <w:rPr>
                <w:rFonts w:ascii="Times New Roman" w:hAnsi="Times New Roman"/>
                <w:sz w:val="24"/>
                <w:szCs w:val="24"/>
              </w:rPr>
              <w:t>е</w:t>
            </w:r>
          </w:p>
        </w:tc>
        <w:tc>
          <w:tcPr>
            <w:tcW w:w="3685" w:type="dxa"/>
            <w:shd w:val="clear" w:color="auto" w:fill="DEEAF6" w:themeFill="accent1" w:themeFillTint="33"/>
            <w:vAlign w:val="center"/>
          </w:tcPr>
          <w:p w14:paraId="55D6B22A" w14:textId="145B9EB7" w:rsidR="009A2881" w:rsidRPr="00253CF2" w:rsidRDefault="009A2881"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46200AF4" w14:textId="49B06298" w:rsidR="009A2881" w:rsidRPr="00175663" w:rsidRDefault="00CB4DD4" w:rsidP="00CB4DD4">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7F48182" w14:textId="7B870AB0" w:rsidR="00142733" w:rsidRPr="00253CF2" w:rsidRDefault="00142733"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5650FBC5" w14:textId="4B1DCB0B" w:rsidR="009A2881" w:rsidRPr="00253CF2" w:rsidRDefault="00142733" w:rsidP="00CB4DD4">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AF2C53">
              <w:rPr>
                <w:rFonts w:ascii="Times New Roman" w:hAnsi="Times New Roman"/>
                <w:b/>
                <w:sz w:val="24"/>
                <w:szCs w:val="24"/>
              </w:rPr>
              <w:t>31</w:t>
            </w:r>
            <w:r w:rsidR="00AD2FED">
              <w:rPr>
                <w:rFonts w:ascii="Times New Roman" w:hAnsi="Times New Roman"/>
                <w:b/>
                <w:sz w:val="24"/>
                <w:szCs w:val="24"/>
              </w:rPr>
              <w:t>.01</w:t>
            </w:r>
            <w:r w:rsidR="00AD2FED" w:rsidRPr="00253CF2">
              <w:rPr>
                <w:rFonts w:ascii="Times New Roman" w:hAnsi="Times New Roman"/>
                <w:b/>
                <w:sz w:val="24"/>
                <w:szCs w:val="24"/>
              </w:rPr>
              <w:t>.202</w:t>
            </w:r>
            <w:r w:rsidR="00175663">
              <w:rPr>
                <w:rFonts w:ascii="Times New Roman" w:hAnsi="Times New Roman"/>
                <w:b/>
                <w:sz w:val="24"/>
                <w:szCs w:val="24"/>
              </w:rPr>
              <w:t>3</w:t>
            </w:r>
            <w:r w:rsidR="00AD2FED" w:rsidRPr="00253CF2">
              <w:rPr>
                <w:rFonts w:ascii="Times New Roman" w:hAnsi="Times New Roman"/>
                <w:b/>
                <w:sz w:val="24"/>
                <w:szCs w:val="24"/>
              </w:rPr>
              <w:t>г</w:t>
            </w:r>
            <w:r w:rsidRPr="00253CF2">
              <w:rPr>
                <w:rFonts w:ascii="Times New Roman" w:hAnsi="Times New Roman"/>
                <w:b/>
                <w:sz w:val="24"/>
                <w:szCs w:val="24"/>
              </w:rPr>
              <w:t xml:space="preserve">. до </w:t>
            </w:r>
            <w:r w:rsidR="00CB4DD4">
              <w:rPr>
                <w:rFonts w:ascii="Times New Roman" w:hAnsi="Times New Roman"/>
                <w:b/>
                <w:sz w:val="24"/>
                <w:szCs w:val="24"/>
                <w:lang w:val="en-US"/>
              </w:rPr>
              <w:t>09</w:t>
            </w:r>
            <w:r w:rsidRPr="00253CF2">
              <w:rPr>
                <w:rFonts w:ascii="Times New Roman" w:hAnsi="Times New Roman"/>
                <w:b/>
                <w:sz w:val="24"/>
                <w:szCs w:val="24"/>
              </w:rPr>
              <w:t>:59 часов (GMT+6)</w:t>
            </w:r>
          </w:p>
        </w:tc>
      </w:tr>
      <w:tr w:rsidR="00343787" w:rsidRPr="00253CF2" w14:paraId="2F0D6093" w14:textId="77777777" w:rsidTr="00CB4DD4">
        <w:trPr>
          <w:trHeight w:val="175"/>
        </w:trPr>
        <w:tc>
          <w:tcPr>
            <w:tcW w:w="4253" w:type="dxa"/>
            <w:shd w:val="clear" w:color="auto" w:fill="DEEAF6" w:themeFill="accent1" w:themeFillTint="33"/>
            <w:vAlign w:val="center"/>
          </w:tcPr>
          <w:p w14:paraId="01395AB1" w14:textId="39173797" w:rsidR="00343787" w:rsidRPr="00253CF2" w:rsidRDefault="00343787" w:rsidP="00142733">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w:t>
            </w:r>
            <w:r w:rsidR="00657DBA" w:rsidRPr="00253CF2">
              <w:rPr>
                <w:rFonts w:ascii="Times New Roman" w:hAnsi="Times New Roman"/>
                <w:b/>
                <w:sz w:val="24"/>
                <w:szCs w:val="24"/>
              </w:rPr>
              <w:t xml:space="preserve"> состоится:</w:t>
            </w:r>
          </w:p>
        </w:tc>
        <w:tc>
          <w:tcPr>
            <w:tcW w:w="3685" w:type="dxa"/>
            <w:shd w:val="clear" w:color="auto" w:fill="DEEAF6" w:themeFill="accent1" w:themeFillTint="33"/>
            <w:vAlign w:val="center"/>
          </w:tcPr>
          <w:p w14:paraId="53030194" w14:textId="524BB56A" w:rsidR="00DF49E5" w:rsidRPr="00253CF2" w:rsidRDefault="0055435B" w:rsidP="00DF49E5">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00DF49E5" w:rsidRPr="00253CF2">
              <w:rPr>
                <w:rFonts w:ascii="Times New Roman" w:hAnsi="Times New Roman"/>
                <w:b/>
                <w:sz w:val="24"/>
                <w:szCs w:val="24"/>
              </w:rPr>
              <w:t xml:space="preserve"> адресу:</w:t>
            </w:r>
          </w:p>
          <w:p w14:paraId="06891B2B" w14:textId="4B94C03F" w:rsidR="00CB4DD4" w:rsidRPr="00CB4DD4" w:rsidRDefault="00CB4DD4" w:rsidP="00CB4DD4">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1058F3DF" w14:textId="24A008B4" w:rsidR="00E11396" w:rsidRPr="0055435B" w:rsidRDefault="00E11396" w:rsidP="00CB4DD4">
            <w:pPr>
              <w:widowControl w:val="0"/>
              <w:autoSpaceDE w:val="0"/>
              <w:autoSpaceDN w:val="0"/>
              <w:adjustRightInd w:val="0"/>
              <w:spacing w:after="0" w:line="240" w:lineRule="auto"/>
              <w:ind w:left="-57" w:right="-57"/>
              <w:jc w:val="center"/>
              <w:rPr>
                <w:rFonts w:ascii="Times New Roman" w:hAnsi="Times New Roman"/>
                <w:sz w:val="24"/>
                <w:szCs w:val="24"/>
              </w:rPr>
            </w:pPr>
          </w:p>
        </w:tc>
        <w:tc>
          <w:tcPr>
            <w:tcW w:w="2694" w:type="dxa"/>
            <w:shd w:val="clear" w:color="auto" w:fill="DEEAF6" w:themeFill="accent1" w:themeFillTint="33"/>
          </w:tcPr>
          <w:p w14:paraId="5C31FAFF" w14:textId="5814825F" w:rsidR="00343787" w:rsidRPr="00766183" w:rsidRDefault="00E11396" w:rsidP="003A3861">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sidR="00766183">
              <w:rPr>
                <w:rFonts w:ascii="Times New Roman" w:hAnsi="Times New Roman"/>
                <w:b/>
                <w:iCs/>
                <w:sz w:val="24"/>
                <w:szCs w:val="24"/>
              </w:rPr>
              <w:t>ата</w:t>
            </w:r>
            <w:r w:rsidRPr="00766183">
              <w:rPr>
                <w:rFonts w:ascii="Times New Roman" w:hAnsi="Times New Roman"/>
                <w:b/>
                <w:iCs/>
                <w:sz w:val="24"/>
                <w:szCs w:val="24"/>
              </w:rPr>
              <w:t xml:space="preserve"> и </w:t>
            </w:r>
            <w:r w:rsidR="00766183">
              <w:rPr>
                <w:rFonts w:ascii="Times New Roman" w:hAnsi="Times New Roman"/>
                <w:b/>
                <w:iCs/>
                <w:sz w:val="24"/>
                <w:szCs w:val="24"/>
              </w:rPr>
              <w:t>в</w:t>
            </w:r>
            <w:r w:rsidRPr="00766183">
              <w:rPr>
                <w:rFonts w:ascii="Times New Roman" w:hAnsi="Times New Roman"/>
                <w:b/>
                <w:iCs/>
                <w:sz w:val="24"/>
                <w:szCs w:val="24"/>
              </w:rPr>
              <w:t>ремя</w:t>
            </w:r>
            <w:r w:rsidR="00142733" w:rsidRPr="00766183">
              <w:rPr>
                <w:rFonts w:ascii="Times New Roman" w:hAnsi="Times New Roman"/>
                <w:b/>
                <w:iCs/>
                <w:sz w:val="24"/>
                <w:szCs w:val="24"/>
              </w:rPr>
              <w:t xml:space="preserve"> вскрытия конкурсных заявок: </w:t>
            </w:r>
            <w:r w:rsidR="00AF2C53">
              <w:rPr>
                <w:rFonts w:ascii="Times New Roman" w:hAnsi="Times New Roman"/>
                <w:b/>
                <w:sz w:val="24"/>
                <w:szCs w:val="24"/>
              </w:rPr>
              <w:t>31</w:t>
            </w:r>
            <w:r w:rsidR="00AD2FED">
              <w:rPr>
                <w:rFonts w:ascii="Times New Roman" w:hAnsi="Times New Roman"/>
                <w:b/>
                <w:sz w:val="24"/>
                <w:szCs w:val="24"/>
              </w:rPr>
              <w:t>.01</w:t>
            </w:r>
            <w:r w:rsidR="00AD2FED" w:rsidRPr="00253CF2">
              <w:rPr>
                <w:rFonts w:ascii="Times New Roman" w:hAnsi="Times New Roman"/>
                <w:b/>
                <w:sz w:val="24"/>
                <w:szCs w:val="24"/>
              </w:rPr>
              <w:t>.202</w:t>
            </w:r>
            <w:r w:rsidR="00175663">
              <w:rPr>
                <w:rFonts w:ascii="Times New Roman" w:hAnsi="Times New Roman"/>
                <w:b/>
                <w:sz w:val="24"/>
                <w:szCs w:val="24"/>
              </w:rPr>
              <w:t>3</w:t>
            </w:r>
            <w:r w:rsidR="00AD2FED" w:rsidRPr="00253CF2">
              <w:rPr>
                <w:rFonts w:ascii="Times New Roman" w:hAnsi="Times New Roman"/>
                <w:b/>
                <w:sz w:val="24"/>
                <w:szCs w:val="24"/>
              </w:rPr>
              <w:t>г</w:t>
            </w:r>
            <w:r w:rsidR="006D09D1" w:rsidRPr="00766183">
              <w:rPr>
                <w:rFonts w:ascii="Times New Roman" w:hAnsi="Times New Roman"/>
                <w:b/>
                <w:iCs/>
                <w:sz w:val="24"/>
                <w:szCs w:val="24"/>
              </w:rPr>
              <w:t>. в 1</w:t>
            </w:r>
            <w:r w:rsidR="00CB4DD4" w:rsidRPr="00CB4DD4">
              <w:rPr>
                <w:rFonts w:ascii="Times New Roman" w:hAnsi="Times New Roman"/>
                <w:b/>
                <w:iCs/>
                <w:sz w:val="24"/>
                <w:szCs w:val="24"/>
              </w:rPr>
              <w:t>0</w:t>
            </w:r>
            <w:r w:rsidR="006D09D1" w:rsidRPr="00766183">
              <w:rPr>
                <w:rFonts w:ascii="Times New Roman" w:hAnsi="Times New Roman"/>
                <w:b/>
                <w:iCs/>
                <w:sz w:val="24"/>
                <w:szCs w:val="24"/>
              </w:rPr>
              <w:t>:00</w:t>
            </w:r>
          </w:p>
          <w:p w14:paraId="23E54ED1" w14:textId="688BF48F" w:rsidR="00717D6B" w:rsidRPr="00766183" w:rsidRDefault="00717D6B" w:rsidP="003A3861">
            <w:pPr>
              <w:widowControl w:val="0"/>
              <w:autoSpaceDE w:val="0"/>
              <w:autoSpaceDN w:val="0"/>
              <w:adjustRightInd w:val="0"/>
              <w:spacing w:after="0" w:line="240" w:lineRule="auto"/>
              <w:ind w:right="-57"/>
              <w:rPr>
                <w:rFonts w:ascii="Times New Roman" w:hAnsi="Times New Roman"/>
                <w:b/>
                <w:iCs/>
                <w:sz w:val="24"/>
                <w:szCs w:val="24"/>
              </w:rPr>
            </w:pPr>
          </w:p>
        </w:tc>
      </w:tr>
    </w:tbl>
    <w:p w14:paraId="7748AFA4" w14:textId="77777777" w:rsidR="00CF4624" w:rsidRDefault="00CF4624" w:rsidP="00CF4624">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00C58AD8" w14:textId="40B5640C" w:rsidR="00A267EB" w:rsidRPr="00253CF2" w:rsidRDefault="00A267EB" w:rsidP="00A267EB">
      <w:pPr>
        <w:pStyle w:val="a3"/>
        <w:numPr>
          <w:ilvl w:val="0"/>
          <w:numId w:val="19"/>
        </w:numPr>
        <w:tabs>
          <w:tab w:val="left" w:pos="851"/>
          <w:tab w:val="left" w:pos="993"/>
        </w:tabs>
        <w:ind w:left="0" w:firstLine="567"/>
        <w:jc w:val="both"/>
      </w:pPr>
      <w:r w:rsidRPr="00253CF2">
        <w:t>При наличии вопросов по настоящему Приглашению</w:t>
      </w:r>
      <w:r w:rsidR="008D78F2">
        <w:t>,</w:t>
      </w:r>
      <w:r w:rsidRPr="00253CF2">
        <w:t xml:space="preserve"> </w:t>
      </w:r>
      <w:r w:rsidR="007A6656">
        <w:t>П</w:t>
      </w:r>
      <w:r w:rsidR="007A6656" w:rsidRPr="00253CF2">
        <w:t>оставщик</w:t>
      </w:r>
      <w:r w:rsidRPr="00253CF2">
        <w:t xml:space="preserve"> может обратиться в Компанию по электронному адресу: </w:t>
      </w:r>
      <w:proofErr w:type="spellStart"/>
      <w:r w:rsidR="002F5A12" w:rsidRPr="002F5A12">
        <w:rPr>
          <w:b/>
          <w:u w:val="single"/>
          <w:lang w:val="en-US"/>
        </w:rPr>
        <w:t>snab</w:t>
      </w:r>
      <w:proofErr w:type="spellEnd"/>
      <w:r w:rsidR="002F5A12" w:rsidRPr="002F5A12">
        <w:rPr>
          <w:b/>
          <w:u w:val="single"/>
        </w:rPr>
        <w:t>@</w:t>
      </w:r>
      <w:proofErr w:type="spellStart"/>
      <w:r w:rsidR="002F5A12" w:rsidRPr="002F5A12">
        <w:rPr>
          <w:b/>
          <w:u w:val="single"/>
          <w:lang w:val="en-US"/>
        </w:rPr>
        <w:t>teploseti</w:t>
      </w:r>
      <w:proofErr w:type="spellEnd"/>
      <w:r w:rsidR="002F5A12" w:rsidRPr="002F5A12">
        <w:rPr>
          <w:b/>
          <w:u w:val="single"/>
        </w:rPr>
        <w:t>.</w:t>
      </w:r>
      <w:r w:rsidR="002F5A12" w:rsidRPr="002F5A12">
        <w:rPr>
          <w:b/>
          <w:u w:val="single"/>
          <w:lang w:val="en-US"/>
        </w:rPr>
        <w:t>kg</w:t>
      </w:r>
      <w:r w:rsidR="008D78F2" w:rsidRPr="008D78F2">
        <w:rPr>
          <w:bCs/>
        </w:rPr>
        <w:t>, либо по контактным данным</w:t>
      </w:r>
      <w:r w:rsidR="008D78F2">
        <w:t xml:space="preserve">: +996 </w:t>
      </w:r>
      <w:r w:rsidR="00741D06">
        <w:t>(</w:t>
      </w:r>
      <w:r w:rsidR="002F5A12" w:rsidRPr="002F5A12">
        <w:t>312</w:t>
      </w:r>
      <w:r w:rsidR="00741D06">
        <w:t xml:space="preserve">) </w:t>
      </w:r>
      <w:r w:rsidR="002F5A12" w:rsidRPr="002F5A12">
        <w:t>56</w:t>
      </w:r>
      <w:r w:rsidR="00741D06" w:rsidRPr="00741D06">
        <w:t>-</w:t>
      </w:r>
      <w:r w:rsidR="002F5A12" w:rsidRPr="002F5A12">
        <w:t>85</w:t>
      </w:r>
      <w:r w:rsidR="002F5A12">
        <w:t>-</w:t>
      </w:r>
      <w:r w:rsidR="00741D06" w:rsidRPr="00741D06">
        <w:t>8</w:t>
      </w:r>
      <w:r w:rsidR="002F5A12" w:rsidRPr="002F5A12">
        <w:t>2</w:t>
      </w:r>
      <w:r w:rsidR="008D78F2">
        <w:t>,</w:t>
      </w:r>
      <w:r w:rsidRPr="00253CF2">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w:t>
      </w:r>
      <w:r w:rsidR="007A6656">
        <w:t>П</w:t>
      </w:r>
      <w:r w:rsidR="007A6656" w:rsidRPr="00253CF2">
        <w:t xml:space="preserve">оставщик </w:t>
      </w:r>
      <w:r w:rsidRPr="00253CF2">
        <w:t xml:space="preserve">у по электронной почте, с которой был получен запрос, не позднее трех календарных дней с момента получения запроса. </w:t>
      </w:r>
    </w:p>
    <w:p w14:paraId="356C379E" w14:textId="77777777" w:rsidR="00A267EB" w:rsidRPr="00253CF2" w:rsidRDefault="00A267EB" w:rsidP="00A267EB">
      <w:pPr>
        <w:pStyle w:val="tkTekst"/>
        <w:numPr>
          <w:ilvl w:val="0"/>
          <w:numId w:val="19"/>
        </w:numPr>
        <w:tabs>
          <w:tab w:val="left" w:pos="851"/>
          <w:tab w:val="left" w:pos="993"/>
        </w:tabs>
        <w:ind w:left="0" w:firstLine="567"/>
        <w:rPr>
          <w:rFonts w:ascii="Times New Roman" w:hAnsi="Times New Roman" w:cs="Times New Roman"/>
          <w:sz w:val="24"/>
          <w:szCs w:val="24"/>
        </w:rPr>
      </w:pPr>
      <w:bookmarkStart w:id="0"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0"/>
    </w:p>
    <w:p w14:paraId="139E7641" w14:textId="205A9C91" w:rsidR="00A267EB" w:rsidRPr="00253CF2" w:rsidRDefault="00A267EB" w:rsidP="00A267EB">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rsidR="008D78F2">
        <w:t>в</w:t>
      </w:r>
      <w:r w:rsidRPr="00253CF2">
        <w:t xml:space="preserve"> информационном ресурсе, где было размещено объявление о проведении настоящего конкурса.    </w:t>
      </w:r>
    </w:p>
    <w:p w14:paraId="412B4FFD" w14:textId="08159BD9" w:rsidR="00A267EB" w:rsidRPr="00253CF2" w:rsidRDefault="00A267EB" w:rsidP="008C26DF">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8C26DF">
      <w:pPr>
        <w:pStyle w:val="a3"/>
        <w:numPr>
          <w:ilvl w:val="0"/>
          <w:numId w:val="19"/>
        </w:numPr>
        <w:tabs>
          <w:tab w:val="left" w:pos="851"/>
          <w:tab w:val="left" w:pos="993"/>
        </w:tabs>
        <w:spacing w:before="120"/>
        <w:ind w:left="0" w:firstLine="567"/>
        <w:jc w:val="both"/>
      </w:pPr>
      <w:r w:rsidRPr="00253CF2">
        <w:lastRenderedPageBreak/>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8C26DF">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245EA224" w:rsidR="00A267EB" w:rsidRPr="00253CF2" w:rsidRDefault="007A6656" w:rsidP="008C26DF">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1F6AEB04" w:rsidR="00A267EB" w:rsidRPr="00253CF2" w:rsidRDefault="00A267EB" w:rsidP="008C26DF">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4A0115D9" w:rsidR="00A267EB" w:rsidRPr="00253CF2" w:rsidRDefault="00A267EB" w:rsidP="008C26DF">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75B74ADC"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и представили одинаковые предложения (цена, скидка), то победитель определяется посредством случайной выборки.</w:t>
      </w:r>
    </w:p>
    <w:p w14:paraId="64E74609" w14:textId="77777777" w:rsidR="00A267EB" w:rsidRPr="00253CF2" w:rsidRDefault="00A267EB" w:rsidP="008C26DF">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25554FFD"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(Техническому заданию/Т</w:t>
      </w:r>
      <w:r w:rsidRPr="00253CF2">
        <w:rPr>
          <w:rFonts w:ascii="Times New Roman" w:hAnsi="Times New Roman"/>
          <w:sz w:val="24"/>
          <w:szCs w:val="24"/>
        </w:rPr>
        <w:t>ехнической спецификации</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3F68FAC5" w:rsidR="00A267EB" w:rsidRPr="00253CF2" w:rsidRDefault="00A267EB" w:rsidP="008C26DF">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конкурсу направляет </w:t>
      </w:r>
      <w:r w:rsidR="007A6656">
        <w:t>П</w:t>
      </w:r>
      <w:r w:rsidR="007A6656" w:rsidRPr="00253CF2">
        <w:t>оставщик</w:t>
      </w:r>
      <w:r w:rsidRPr="00253CF2">
        <w:t>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4D06E1A" w14:textId="700DAF27"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8C26DF">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8C26DF">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68F5D5F3" w14:textId="77777777" w:rsidR="00A267EB" w:rsidRPr="00253CF2" w:rsidRDefault="00A267EB" w:rsidP="00A267EB">
      <w:pPr>
        <w:pStyle w:val="a3"/>
        <w:tabs>
          <w:tab w:val="left" w:pos="993"/>
        </w:tabs>
        <w:spacing w:line="259" w:lineRule="auto"/>
        <w:ind w:left="567"/>
        <w:jc w:val="both"/>
        <w:rPr>
          <w:rFonts w:eastAsiaTheme="minorHAnsi"/>
        </w:rPr>
      </w:pPr>
      <w:r w:rsidRPr="00253CF2">
        <w:rPr>
          <w:rFonts w:eastAsiaTheme="minorHAnsi"/>
        </w:rPr>
        <w:t>Приложение:</w:t>
      </w:r>
    </w:p>
    <w:p w14:paraId="3A1DB78D" w14:textId="77777777" w:rsidR="00A267EB" w:rsidRPr="00253CF2"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11761C2" w14:textId="3AB8FEBA" w:rsidR="00A267EB" w:rsidRDefault="00A267EB" w:rsidP="00A267EB">
      <w:pPr>
        <w:pStyle w:val="a3"/>
        <w:numPr>
          <w:ilvl w:val="0"/>
          <w:numId w:val="21"/>
        </w:numPr>
        <w:tabs>
          <w:tab w:val="left" w:pos="993"/>
        </w:tabs>
        <w:spacing w:line="259" w:lineRule="auto"/>
        <w:jc w:val="both"/>
        <w:rPr>
          <w:rFonts w:eastAsiaTheme="minorHAnsi"/>
        </w:rPr>
      </w:pPr>
      <w:r w:rsidRPr="00253CF2">
        <w:rPr>
          <w:rFonts w:eastAsiaTheme="minorHAnsi"/>
        </w:rPr>
        <w:t xml:space="preserve">Форма конкурсной заявки - </w:t>
      </w:r>
      <w:r w:rsidRPr="00253CF2">
        <w:t>Приложение №2</w:t>
      </w:r>
      <w:r w:rsidRPr="00253CF2">
        <w:rPr>
          <w:rFonts w:eastAsiaTheme="minorHAnsi"/>
        </w:rPr>
        <w:t>;</w:t>
      </w:r>
    </w:p>
    <w:p w14:paraId="3606469A" w14:textId="2AE3CF48" w:rsidR="00B14860" w:rsidRPr="000256B8" w:rsidRDefault="00B14860" w:rsidP="00B14860">
      <w:pPr>
        <w:pStyle w:val="a3"/>
        <w:numPr>
          <w:ilvl w:val="0"/>
          <w:numId w:val="21"/>
        </w:numPr>
        <w:tabs>
          <w:tab w:val="left" w:pos="993"/>
        </w:tabs>
        <w:spacing w:line="259" w:lineRule="auto"/>
        <w:jc w:val="both"/>
        <w:rPr>
          <w:rFonts w:eastAsiaTheme="minorHAnsi"/>
        </w:rPr>
      </w:pPr>
      <w:r>
        <w:rPr>
          <w:rFonts w:eastAsiaTheme="minorHAnsi"/>
        </w:rPr>
        <w:t xml:space="preserve">Банковские реквизиты - </w:t>
      </w:r>
      <w:r w:rsidRPr="00253CF2">
        <w:t>Приложение №</w:t>
      </w:r>
      <w:r>
        <w:t>3</w:t>
      </w:r>
      <w:r w:rsidR="00522837">
        <w:t>.</w:t>
      </w:r>
    </w:p>
    <w:p w14:paraId="40F3FA18" w14:textId="77777777" w:rsidR="000256B8" w:rsidRDefault="000256B8" w:rsidP="000256B8">
      <w:pPr>
        <w:pStyle w:val="a3"/>
        <w:numPr>
          <w:ilvl w:val="0"/>
          <w:numId w:val="21"/>
        </w:numPr>
        <w:tabs>
          <w:tab w:val="left" w:pos="993"/>
        </w:tabs>
        <w:spacing w:line="259" w:lineRule="auto"/>
        <w:jc w:val="both"/>
        <w:rPr>
          <w:rFonts w:eastAsiaTheme="minorHAnsi"/>
        </w:rPr>
      </w:pPr>
      <w:r>
        <w:t>Таблица цен – Приложение №4.</w:t>
      </w:r>
    </w:p>
    <w:p w14:paraId="35336C85" w14:textId="75CDCA55" w:rsidR="00522837" w:rsidRPr="00522837" w:rsidRDefault="00522837" w:rsidP="00522837">
      <w:pPr>
        <w:tabs>
          <w:tab w:val="left" w:pos="993"/>
        </w:tabs>
        <w:spacing w:line="259" w:lineRule="auto"/>
        <w:ind w:left="567"/>
        <w:jc w:val="both"/>
        <w:rPr>
          <w:rFonts w:eastAsiaTheme="minorHAnsi"/>
        </w:rPr>
      </w:pPr>
      <w:bookmarkStart w:id="1" w:name="_GoBack"/>
      <w:bookmarkEnd w:id="1"/>
    </w:p>
    <w:p w14:paraId="66110554" w14:textId="77777777" w:rsidR="00B14860" w:rsidRPr="00253CF2" w:rsidRDefault="00B14860" w:rsidP="00B14860">
      <w:pPr>
        <w:pStyle w:val="a3"/>
        <w:tabs>
          <w:tab w:val="left" w:pos="993"/>
        </w:tabs>
        <w:spacing w:line="259" w:lineRule="auto"/>
        <w:ind w:left="927"/>
        <w:jc w:val="both"/>
        <w:rPr>
          <w:rFonts w:eastAsiaTheme="minorHAnsi"/>
        </w:rPr>
      </w:pP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7497F91" w14:textId="6A92CE4B" w:rsidR="007C7E1F" w:rsidRPr="00760B85" w:rsidRDefault="00B14860" w:rsidP="007C7E1F">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7C7E1F">
        <w:rPr>
          <w:rFonts w:ascii="Times New Roman" w:hAnsi="Times New Roman"/>
          <w:b/>
          <w:bCs/>
          <w:sz w:val="24"/>
          <w:szCs w:val="24"/>
        </w:rPr>
        <w:t xml:space="preserve">          </w:t>
      </w:r>
      <w:r w:rsidR="009D5C43">
        <w:rPr>
          <w:rFonts w:ascii="Times New Roman" w:hAnsi="Times New Roman"/>
          <w:b/>
          <w:bCs/>
          <w:sz w:val="24"/>
          <w:szCs w:val="24"/>
        </w:rPr>
        <w:t>Заместитель директора</w:t>
      </w:r>
      <w:r w:rsidR="007C7E1F">
        <w:rPr>
          <w:rFonts w:ascii="Times New Roman" w:hAnsi="Times New Roman"/>
          <w:b/>
          <w:bCs/>
          <w:sz w:val="24"/>
          <w:szCs w:val="24"/>
        </w:rPr>
        <w:tab/>
      </w:r>
      <w:r w:rsidR="007C7E1F">
        <w:rPr>
          <w:rFonts w:ascii="Times New Roman" w:hAnsi="Times New Roman"/>
          <w:b/>
          <w:bCs/>
          <w:sz w:val="24"/>
          <w:szCs w:val="24"/>
        </w:rPr>
        <w:tab/>
      </w:r>
      <w:r w:rsidR="007C7E1F">
        <w:rPr>
          <w:rFonts w:ascii="Times New Roman" w:hAnsi="Times New Roman"/>
          <w:b/>
          <w:bCs/>
          <w:sz w:val="24"/>
          <w:szCs w:val="24"/>
        </w:rPr>
        <w:tab/>
      </w:r>
      <w:r w:rsidR="007C7E1F">
        <w:rPr>
          <w:rFonts w:ascii="Times New Roman" w:hAnsi="Times New Roman"/>
          <w:b/>
          <w:bCs/>
          <w:sz w:val="24"/>
          <w:szCs w:val="24"/>
        </w:rPr>
        <w:tab/>
      </w:r>
      <w:r w:rsidR="004F0645">
        <w:rPr>
          <w:rFonts w:ascii="Times New Roman" w:hAnsi="Times New Roman"/>
          <w:b/>
          <w:bCs/>
          <w:sz w:val="24"/>
          <w:szCs w:val="24"/>
        </w:rPr>
        <w:tab/>
      </w:r>
      <w:proofErr w:type="spellStart"/>
      <w:r w:rsidR="009D5C43">
        <w:rPr>
          <w:rFonts w:ascii="Times New Roman" w:hAnsi="Times New Roman"/>
          <w:b/>
          <w:bCs/>
          <w:sz w:val="24"/>
          <w:szCs w:val="24"/>
        </w:rPr>
        <w:t>Абылаев</w:t>
      </w:r>
      <w:proofErr w:type="spellEnd"/>
      <w:r w:rsidR="009D5C43">
        <w:rPr>
          <w:rFonts w:ascii="Times New Roman" w:hAnsi="Times New Roman"/>
          <w:b/>
          <w:bCs/>
          <w:sz w:val="24"/>
          <w:szCs w:val="24"/>
        </w:rPr>
        <w:t xml:space="preserve"> А.М.</w:t>
      </w:r>
    </w:p>
    <w:p w14:paraId="39D6BC0B" w14:textId="19AFBF03" w:rsidR="00253CF2" w:rsidRPr="00253CF2" w:rsidRDefault="00253CF2" w:rsidP="007C7E1F">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16E5641" w14:textId="0976D3AF" w:rsidR="00253CF2" w:rsidRDefault="00253CF2"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EA38763" w14:textId="528DBE40"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2C87C90" w14:textId="005F5597"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4633AF3" w14:textId="4DD965DA"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82541CD" w14:textId="385A14A3"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72D68FC6" w14:textId="2C56819D"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0DB7200E" w14:textId="45557F85"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7C09E143" w14:textId="2213C047"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AC41DDC" w14:textId="00BA785D"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0CA8296E" w14:textId="2A4A29CB" w:rsidR="007C7E1F" w:rsidRDefault="007C7E1F" w:rsidP="002B1946">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622553F" w14:textId="77777777" w:rsidR="00F55AFB" w:rsidRDefault="00F55AFB" w:rsidP="007E5D9C">
      <w:pPr>
        <w:widowControl w:val="0"/>
        <w:autoSpaceDE w:val="0"/>
        <w:autoSpaceDN w:val="0"/>
        <w:adjustRightInd w:val="0"/>
        <w:spacing w:after="0" w:line="240" w:lineRule="auto"/>
        <w:jc w:val="right"/>
        <w:rPr>
          <w:rFonts w:ascii="Times New Roman" w:hAnsi="Times New Roman"/>
          <w:b/>
          <w:sz w:val="24"/>
          <w:szCs w:val="24"/>
        </w:rPr>
      </w:pPr>
    </w:p>
    <w:p w14:paraId="0E793369" w14:textId="5E43B277" w:rsidR="00CE3B92" w:rsidRPr="00253CF2" w:rsidRDefault="00CE3B92" w:rsidP="007E5D9C">
      <w:pPr>
        <w:widowControl w:val="0"/>
        <w:autoSpaceDE w:val="0"/>
        <w:autoSpaceDN w:val="0"/>
        <w:adjustRightInd w:val="0"/>
        <w:spacing w:after="0" w:line="240" w:lineRule="auto"/>
        <w:jc w:val="right"/>
        <w:rPr>
          <w:rFonts w:ascii="Times New Roman" w:hAnsi="Times New Roman"/>
          <w:b/>
          <w:sz w:val="24"/>
          <w:szCs w:val="24"/>
        </w:rPr>
      </w:pPr>
      <w:r w:rsidRPr="00253CF2">
        <w:rPr>
          <w:rFonts w:ascii="Times New Roman" w:hAnsi="Times New Roman"/>
          <w:b/>
          <w:sz w:val="24"/>
          <w:szCs w:val="24"/>
        </w:rPr>
        <w:t xml:space="preserve">Приложение </w:t>
      </w:r>
      <w:r w:rsidR="009E6E78" w:rsidRPr="00253CF2">
        <w:rPr>
          <w:rFonts w:ascii="Times New Roman" w:hAnsi="Times New Roman"/>
          <w:b/>
          <w:sz w:val="24"/>
          <w:szCs w:val="24"/>
        </w:rPr>
        <w:t>1</w:t>
      </w:r>
      <w:r w:rsidRPr="00253CF2">
        <w:rPr>
          <w:rFonts w:ascii="Times New Roman" w:hAnsi="Times New Roman"/>
          <w:b/>
          <w:sz w:val="24"/>
          <w:szCs w:val="24"/>
        </w:rPr>
        <w:t xml:space="preserve"> к Приглашению</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205" w:type="dxa"/>
        <w:tblInd w:w="-147" w:type="dxa"/>
        <w:tblLook w:val="04A0" w:firstRow="1" w:lastRow="0" w:firstColumn="1" w:lastColumn="0" w:noHBand="0" w:noVBand="1"/>
      </w:tblPr>
      <w:tblGrid>
        <w:gridCol w:w="759"/>
        <w:gridCol w:w="3358"/>
        <w:gridCol w:w="7088"/>
      </w:tblGrid>
      <w:tr w:rsidR="002D136C" w:rsidRPr="00253CF2" w14:paraId="00D865C2" w14:textId="77777777" w:rsidTr="00AC2B60">
        <w:trPr>
          <w:trHeight w:val="264"/>
        </w:trPr>
        <w:tc>
          <w:tcPr>
            <w:tcW w:w="75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C2B60">
        <w:trPr>
          <w:trHeight w:val="8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C2B60">
        <w:trPr>
          <w:trHeight w:val="144"/>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27E61440" w:rsidR="002D136C" w:rsidRPr="00E07188" w:rsidRDefault="002F5A12" w:rsidP="008247B8">
            <w:pPr>
              <w:spacing w:after="0" w:line="240" w:lineRule="auto"/>
              <w:rPr>
                <w:rFonts w:ascii="Times New Roman" w:hAnsi="Times New Roman"/>
                <w:sz w:val="24"/>
                <w:szCs w:val="24"/>
              </w:rPr>
            </w:pPr>
            <w:r w:rsidRPr="00E07188">
              <w:rPr>
                <w:rFonts w:ascii="Times New Roman" w:hAnsi="Times New Roman"/>
                <w:b/>
                <w:sz w:val="24"/>
                <w:szCs w:val="24"/>
              </w:rPr>
              <w:t>г. Бишкек</w:t>
            </w:r>
          </w:p>
        </w:tc>
      </w:tr>
      <w:tr w:rsidR="002D136C" w:rsidRPr="00253CF2" w14:paraId="16E11490" w14:textId="77777777" w:rsidTr="00AC2B60">
        <w:trPr>
          <w:trHeight w:val="38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763EE0A7" w:rsidR="002D136C" w:rsidRPr="00253CF2" w:rsidRDefault="002D136C" w:rsidP="002F5A12">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2F5A12">
              <w:rPr>
                <w:rFonts w:ascii="Times New Roman" w:hAnsi="Times New Roman"/>
                <w:sz w:val="24"/>
                <w:szCs w:val="24"/>
              </w:rPr>
              <w:t xml:space="preserve"> выполнения </w:t>
            </w:r>
            <w:r w:rsidRPr="00253CF2">
              <w:rPr>
                <w:rFonts w:ascii="Times New Roman" w:hAnsi="Times New Roman"/>
                <w:sz w:val="24"/>
                <w:szCs w:val="24"/>
              </w:rPr>
              <w:t xml:space="preserve"> </w:t>
            </w:r>
          </w:p>
        </w:tc>
        <w:tc>
          <w:tcPr>
            <w:tcW w:w="7088" w:type="dxa"/>
            <w:tcBorders>
              <w:top w:val="nil"/>
              <w:left w:val="nil"/>
              <w:bottom w:val="single" w:sz="4" w:space="0" w:color="auto"/>
              <w:right w:val="single" w:sz="4" w:space="0" w:color="auto"/>
            </w:tcBorders>
            <w:shd w:val="clear" w:color="auto" w:fill="auto"/>
          </w:tcPr>
          <w:p w14:paraId="4816344C" w14:textId="25B35BD2" w:rsidR="002D136C" w:rsidRPr="00E07188" w:rsidRDefault="004F0645" w:rsidP="00CC1E53">
            <w:pPr>
              <w:spacing w:after="0" w:line="240" w:lineRule="auto"/>
              <w:rPr>
                <w:rFonts w:ascii="Times New Roman" w:hAnsi="Times New Roman"/>
                <w:sz w:val="24"/>
                <w:szCs w:val="24"/>
              </w:rPr>
            </w:pPr>
            <w:r>
              <w:rPr>
                <w:rFonts w:ascii="Times New Roman" w:hAnsi="Times New Roman"/>
                <w:sz w:val="24"/>
                <w:szCs w:val="24"/>
              </w:rPr>
              <w:t>До 31.12.2023 года</w:t>
            </w:r>
            <w:r w:rsidR="002F5A12" w:rsidRPr="00E07188">
              <w:rPr>
                <w:rFonts w:ascii="Times New Roman" w:hAnsi="Times New Roman"/>
                <w:sz w:val="24"/>
                <w:szCs w:val="24"/>
              </w:rPr>
              <w:t xml:space="preserve">, </w:t>
            </w:r>
            <w:r w:rsidR="003A13CA">
              <w:rPr>
                <w:rFonts w:ascii="Times New Roman" w:hAnsi="Times New Roman"/>
                <w:sz w:val="24"/>
                <w:szCs w:val="24"/>
              </w:rPr>
              <w:t xml:space="preserve">согласно </w:t>
            </w:r>
            <w:r w:rsidR="00CC1E53">
              <w:rPr>
                <w:rFonts w:ascii="Times New Roman" w:hAnsi="Times New Roman"/>
                <w:sz w:val="24"/>
                <w:szCs w:val="24"/>
              </w:rPr>
              <w:t>заявке заказчика</w:t>
            </w:r>
          </w:p>
        </w:tc>
      </w:tr>
      <w:tr w:rsidR="002D136C" w:rsidRPr="00253CF2" w14:paraId="53A5091A" w14:textId="77777777" w:rsidTr="00AC2B60">
        <w:trPr>
          <w:trHeight w:val="2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514EB5E6" w14:textId="30C5697E" w:rsidR="002D136C" w:rsidRPr="003A13CA" w:rsidRDefault="002F5A12" w:rsidP="00CC1E53">
            <w:pPr>
              <w:pStyle w:val="af2"/>
              <w:rPr>
                <w:rFonts w:ascii="Times New Roman" w:hAnsi="Times New Roman"/>
                <w:bCs/>
                <w:iCs/>
                <w:sz w:val="24"/>
                <w:szCs w:val="24"/>
              </w:rPr>
            </w:pPr>
            <w:r w:rsidRPr="003A13CA">
              <w:rPr>
                <w:rFonts w:ascii="Times New Roman" w:hAnsi="Times New Roman"/>
                <w:bCs/>
                <w:iCs/>
                <w:sz w:val="24"/>
                <w:szCs w:val="24"/>
              </w:rPr>
              <w:t xml:space="preserve">Оплата по факту осуществления </w:t>
            </w:r>
            <w:r w:rsidR="003A13CA">
              <w:rPr>
                <w:rFonts w:ascii="Times New Roman" w:hAnsi="Times New Roman"/>
                <w:bCs/>
                <w:iCs/>
                <w:sz w:val="24"/>
                <w:szCs w:val="24"/>
              </w:rPr>
              <w:t>услуг</w:t>
            </w:r>
            <w:r w:rsidRPr="003A13CA">
              <w:rPr>
                <w:rFonts w:ascii="Times New Roman" w:hAnsi="Times New Roman"/>
                <w:bCs/>
                <w:iCs/>
                <w:sz w:val="24"/>
                <w:szCs w:val="24"/>
              </w:rPr>
              <w:t xml:space="preserve"> и подписания обеими Сторонами Акта выполненных </w:t>
            </w:r>
            <w:r w:rsidR="003A13CA">
              <w:rPr>
                <w:rFonts w:ascii="Times New Roman" w:hAnsi="Times New Roman"/>
                <w:bCs/>
                <w:iCs/>
                <w:sz w:val="24"/>
                <w:szCs w:val="24"/>
              </w:rPr>
              <w:t>услуг</w:t>
            </w:r>
            <w:r w:rsidRPr="003A13CA">
              <w:rPr>
                <w:rFonts w:ascii="Times New Roman" w:hAnsi="Times New Roman"/>
                <w:bCs/>
                <w:iCs/>
                <w:sz w:val="24"/>
                <w:szCs w:val="24"/>
              </w:rPr>
              <w:t>, выплачиваются по мере финансирования после даты выставления счета-фактуры.</w:t>
            </w:r>
          </w:p>
        </w:tc>
      </w:tr>
      <w:tr w:rsidR="002D136C" w:rsidRPr="00253CF2" w14:paraId="2AD50D47" w14:textId="77777777" w:rsidTr="00AC2B60">
        <w:trPr>
          <w:trHeight w:val="279"/>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00379717" w14:textId="77777777" w:rsidR="00CC1E53" w:rsidRDefault="00BD1226" w:rsidP="001D219D">
            <w:pPr>
              <w:spacing w:after="0" w:line="240" w:lineRule="auto"/>
              <w:jc w:val="both"/>
              <w:rPr>
                <w:rFonts w:ascii="Times New Roman" w:hAnsi="Times New Roman"/>
                <w:b/>
                <w:bCs/>
                <w:color w:val="000000"/>
                <w:sz w:val="24"/>
                <w:szCs w:val="24"/>
              </w:rPr>
            </w:pPr>
            <w:r w:rsidRPr="007C7E1F">
              <w:rPr>
                <w:rFonts w:ascii="Times New Roman" w:hAnsi="Times New Roman"/>
                <w:b/>
                <w:iCs/>
                <w:sz w:val="24"/>
                <w:szCs w:val="24"/>
              </w:rPr>
              <w:t xml:space="preserve">Лот №1 </w:t>
            </w:r>
            <w:proofErr w:type="spellStart"/>
            <w:r w:rsidR="00CC1E53">
              <w:rPr>
                <w:rFonts w:ascii="Times New Roman" w:hAnsi="Times New Roman"/>
                <w:b/>
                <w:bCs/>
                <w:color w:val="000000"/>
                <w:sz w:val="24"/>
                <w:szCs w:val="24"/>
              </w:rPr>
              <w:t>Шиномонтаж</w:t>
            </w:r>
            <w:proofErr w:type="spellEnd"/>
            <w:r w:rsidR="00CC1E53">
              <w:rPr>
                <w:rFonts w:ascii="Times New Roman" w:hAnsi="Times New Roman"/>
                <w:b/>
                <w:bCs/>
                <w:color w:val="000000"/>
                <w:sz w:val="24"/>
                <w:szCs w:val="24"/>
              </w:rPr>
              <w:t xml:space="preserve"> транспортных средств</w:t>
            </w:r>
          </w:p>
          <w:p w14:paraId="201FDDA1" w14:textId="06A8E6B2" w:rsidR="00BD1226" w:rsidRDefault="00BD1226" w:rsidP="001D219D">
            <w:pPr>
              <w:spacing w:after="0" w:line="240" w:lineRule="auto"/>
              <w:jc w:val="both"/>
              <w:rPr>
                <w:rFonts w:ascii="Times New Roman" w:hAnsi="Times New Roman"/>
                <w:b/>
                <w:iCs/>
                <w:sz w:val="24"/>
                <w:szCs w:val="24"/>
              </w:rPr>
            </w:pPr>
            <w:r w:rsidRPr="00BD1226">
              <w:rPr>
                <w:rFonts w:ascii="Times New Roman" w:hAnsi="Times New Roman"/>
                <w:b/>
                <w:iCs/>
                <w:sz w:val="24"/>
                <w:szCs w:val="24"/>
              </w:rPr>
              <w:t xml:space="preserve"> Планированная сумма лота </w:t>
            </w:r>
            <w:r w:rsidR="008D6B16" w:rsidRPr="008D6B16">
              <w:rPr>
                <w:rFonts w:ascii="Times New Roman" w:hAnsi="Times New Roman"/>
                <w:b/>
                <w:iCs/>
                <w:sz w:val="24"/>
                <w:szCs w:val="24"/>
              </w:rPr>
              <w:t>129 600</w:t>
            </w:r>
            <w:r w:rsidRPr="00BD1226">
              <w:rPr>
                <w:rFonts w:ascii="Times New Roman" w:hAnsi="Times New Roman"/>
                <w:b/>
                <w:iCs/>
                <w:sz w:val="24"/>
                <w:szCs w:val="24"/>
              </w:rPr>
              <w:t xml:space="preserve"> сом с учетом </w:t>
            </w:r>
            <w:proofErr w:type="gramStart"/>
            <w:r w:rsidRPr="00BD1226">
              <w:rPr>
                <w:rFonts w:ascii="Times New Roman" w:hAnsi="Times New Roman"/>
                <w:b/>
                <w:iCs/>
                <w:sz w:val="24"/>
                <w:szCs w:val="24"/>
              </w:rPr>
              <w:t>НДС(</w:t>
            </w:r>
            <w:proofErr w:type="gramEnd"/>
            <w:r w:rsidRPr="00BD1226">
              <w:rPr>
                <w:rFonts w:ascii="Times New Roman" w:hAnsi="Times New Roman"/>
                <w:b/>
                <w:iCs/>
                <w:sz w:val="24"/>
                <w:szCs w:val="24"/>
              </w:rPr>
              <w:t xml:space="preserve">12%) </w:t>
            </w:r>
          </w:p>
          <w:p w14:paraId="3B0DA681" w14:textId="2CCD5844" w:rsidR="002D136C" w:rsidRPr="00E07188" w:rsidRDefault="002D136C" w:rsidP="001D219D">
            <w:pPr>
              <w:spacing w:after="0" w:line="240" w:lineRule="auto"/>
              <w:jc w:val="both"/>
              <w:rPr>
                <w:rFonts w:ascii="Times New Roman" w:hAnsi="Times New Roman"/>
                <w:b/>
                <w:iCs/>
                <w:sz w:val="24"/>
                <w:szCs w:val="24"/>
              </w:rPr>
            </w:pPr>
            <w:r w:rsidRPr="00E07188">
              <w:rPr>
                <w:rFonts w:ascii="Times New Roman" w:hAnsi="Times New Roman"/>
                <w:b/>
                <w:iCs/>
                <w:sz w:val="24"/>
                <w:szCs w:val="24"/>
              </w:rPr>
              <w:t xml:space="preserve">Для всех </w:t>
            </w:r>
            <w:r w:rsidR="008D6B16">
              <w:rPr>
                <w:rFonts w:ascii="Times New Roman" w:hAnsi="Times New Roman"/>
                <w:b/>
                <w:iCs/>
                <w:sz w:val="24"/>
                <w:szCs w:val="24"/>
              </w:rPr>
              <w:t>участником</w:t>
            </w:r>
            <w:r w:rsidRPr="00E07188">
              <w:rPr>
                <w:rFonts w:ascii="Times New Roman" w:hAnsi="Times New Roman"/>
                <w:b/>
                <w:iCs/>
                <w:sz w:val="24"/>
                <w:szCs w:val="24"/>
              </w:rPr>
              <w:t xml:space="preserve">: </w:t>
            </w:r>
          </w:p>
          <w:p w14:paraId="15B98446" w14:textId="37DA7C12" w:rsidR="002D136C" w:rsidRPr="00E07188" w:rsidRDefault="002D136C" w:rsidP="001D219D">
            <w:pPr>
              <w:spacing w:after="0" w:line="240" w:lineRule="auto"/>
              <w:jc w:val="both"/>
              <w:rPr>
                <w:rFonts w:ascii="Times New Roman" w:hAnsi="Times New Roman"/>
                <w:b/>
                <w:iCs/>
                <w:sz w:val="24"/>
                <w:szCs w:val="24"/>
              </w:rPr>
            </w:pPr>
            <w:r w:rsidRPr="00E07188">
              <w:rPr>
                <w:rFonts w:ascii="Times New Roman" w:hAnsi="Times New Roman"/>
                <w:iCs/>
                <w:sz w:val="24"/>
                <w:szCs w:val="24"/>
              </w:rPr>
              <w:t xml:space="preserve">Участник конкурса указывает общую стоимость лота.  </w:t>
            </w:r>
          </w:p>
          <w:p w14:paraId="09142A01" w14:textId="4CCD9BC8"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iCs/>
                <w:sz w:val="24"/>
                <w:szCs w:val="24"/>
              </w:rPr>
              <w:t>В цену конкурсной заявки по лоту должны быть включены стоимость</w:t>
            </w:r>
            <w:r w:rsidR="00D226D4" w:rsidRPr="00E07188">
              <w:rPr>
                <w:rFonts w:ascii="Times New Roman" w:hAnsi="Times New Roman"/>
                <w:iCs/>
                <w:sz w:val="24"/>
                <w:szCs w:val="24"/>
              </w:rPr>
              <w:t xml:space="preserve"> всех</w:t>
            </w:r>
            <w:r w:rsidR="00F2501A" w:rsidRPr="00E07188">
              <w:rPr>
                <w:rFonts w:ascii="Times New Roman" w:hAnsi="Times New Roman"/>
                <w:iCs/>
                <w:sz w:val="24"/>
                <w:szCs w:val="24"/>
              </w:rPr>
              <w:t xml:space="preserve"> </w:t>
            </w:r>
            <w:r w:rsidR="007C7E1F">
              <w:rPr>
                <w:rFonts w:ascii="Times New Roman" w:hAnsi="Times New Roman"/>
                <w:iCs/>
                <w:sz w:val="24"/>
                <w:szCs w:val="24"/>
              </w:rPr>
              <w:t>услуг</w:t>
            </w:r>
            <w:r w:rsidR="002C6360">
              <w:rPr>
                <w:rFonts w:ascii="Times New Roman" w:hAnsi="Times New Roman"/>
                <w:iCs/>
                <w:sz w:val="24"/>
                <w:szCs w:val="24"/>
              </w:rPr>
              <w:t>.</w:t>
            </w:r>
          </w:p>
          <w:p w14:paraId="48F64580" w14:textId="65A3B4B3" w:rsidR="002D136C" w:rsidRPr="00E07188" w:rsidRDefault="002D136C" w:rsidP="00D226D4">
            <w:pPr>
              <w:spacing w:after="0" w:line="240" w:lineRule="auto"/>
              <w:jc w:val="both"/>
              <w:rPr>
                <w:rFonts w:ascii="Times New Roman" w:eastAsia="Times New Roman" w:hAnsi="Times New Roman"/>
                <w:iCs/>
                <w:sz w:val="24"/>
                <w:szCs w:val="24"/>
              </w:rPr>
            </w:pPr>
          </w:p>
        </w:tc>
      </w:tr>
      <w:tr w:rsidR="002D136C" w:rsidRPr="00253CF2" w14:paraId="155F58E1"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b/>
                <w:iCs/>
                <w:sz w:val="24"/>
                <w:szCs w:val="24"/>
              </w:rPr>
              <w:t>Для резидентов КР:</w:t>
            </w:r>
            <w:r w:rsidRPr="00E07188">
              <w:rPr>
                <w:rFonts w:ascii="Times New Roman" w:hAnsi="Times New Roman"/>
                <w:iCs/>
                <w:sz w:val="24"/>
                <w:szCs w:val="24"/>
              </w:rPr>
              <w:t xml:space="preserve"> сом КР </w:t>
            </w:r>
          </w:p>
          <w:p w14:paraId="02E71A8E" w14:textId="77777777" w:rsidR="007E6DC1" w:rsidRPr="00E07188" w:rsidRDefault="007E6DC1" w:rsidP="007E6DC1">
            <w:pPr>
              <w:spacing w:after="0" w:line="240" w:lineRule="auto"/>
              <w:jc w:val="both"/>
              <w:rPr>
                <w:rFonts w:ascii="Times New Roman" w:hAnsi="Times New Roman"/>
                <w:iCs/>
                <w:sz w:val="24"/>
                <w:szCs w:val="24"/>
              </w:rPr>
            </w:pPr>
            <w:r w:rsidRPr="00E07188">
              <w:rPr>
                <w:rFonts w:ascii="Times New Roman" w:hAnsi="Times New Roman"/>
                <w:b/>
                <w:iCs/>
                <w:sz w:val="24"/>
                <w:szCs w:val="24"/>
              </w:rPr>
              <w:t>Для нерезидентов КР, сом КР или валюта страны участника</w:t>
            </w:r>
            <w:r w:rsidRPr="00E07188">
              <w:rPr>
                <w:rFonts w:ascii="Times New Roman" w:hAnsi="Times New Roman"/>
                <w:iCs/>
                <w:sz w:val="24"/>
                <w:szCs w:val="24"/>
              </w:rPr>
              <w:t xml:space="preserve"> (*Примечание: Оценка будет производиться по курсу Национального банка КР на день вскрытия).</w:t>
            </w:r>
          </w:p>
          <w:p w14:paraId="29E9A18B" w14:textId="76F270E1" w:rsidR="007E6DC1" w:rsidRPr="00E07188" w:rsidRDefault="007E6DC1" w:rsidP="007E6DC1">
            <w:pPr>
              <w:spacing w:after="0" w:line="240" w:lineRule="auto"/>
              <w:jc w:val="both"/>
              <w:rPr>
                <w:rFonts w:ascii="Times New Roman" w:hAnsi="Times New Roman"/>
                <w:iCs/>
                <w:sz w:val="24"/>
                <w:szCs w:val="24"/>
              </w:rPr>
            </w:pPr>
            <w:r w:rsidRPr="00E07188">
              <w:rPr>
                <w:rFonts w:ascii="Times New Roman" w:hAnsi="Times New Roman"/>
                <w:b/>
                <w:iCs/>
                <w:sz w:val="24"/>
                <w:szCs w:val="24"/>
              </w:rPr>
              <w:t>Примечание:</w:t>
            </w:r>
            <w:r w:rsidRPr="00E07188">
              <w:rPr>
                <w:rFonts w:ascii="Times New Roman" w:hAnsi="Times New Roman"/>
                <w:iCs/>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4B123A9C" w14:textId="54581F2E" w:rsidR="002D136C" w:rsidRPr="00E07188" w:rsidRDefault="002D136C" w:rsidP="001D219D">
            <w:pPr>
              <w:spacing w:after="0" w:line="240" w:lineRule="auto"/>
              <w:jc w:val="both"/>
              <w:rPr>
                <w:rFonts w:ascii="Times New Roman" w:hAnsi="Times New Roman"/>
                <w:iCs/>
                <w:color w:val="000000"/>
                <w:sz w:val="24"/>
                <w:szCs w:val="24"/>
              </w:rPr>
            </w:pPr>
          </w:p>
        </w:tc>
      </w:tr>
      <w:tr w:rsidR="002D136C" w:rsidRPr="00253CF2" w14:paraId="10B91DD9"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eastAsia="Times New Roman" w:hAnsi="Times New Roman"/>
                <w:b/>
                <w:bCs/>
                <w:color w:val="000000"/>
                <w:sz w:val="24"/>
                <w:szCs w:val="24"/>
              </w:rPr>
              <w:t>Для юридических лиц:</w:t>
            </w:r>
            <w:r w:rsidRPr="00253CF2">
              <w:rPr>
                <w:rFonts w:ascii="Times New Roman" w:eastAsia="Times New Roman" w:hAnsi="Times New Roman"/>
                <w:color w:val="000000"/>
                <w:sz w:val="24"/>
                <w:szCs w:val="24"/>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iCs/>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07188" w:rsidRDefault="002D136C" w:rsidP="001D219D">
            <w:pPr>
              <w:spacing w:after="0" w:line="240" w:lineRule="auto"/>
              <w:jc w:val="both"/>
              <w:rPr>
                <w:rFonts w:ascii="Times New Roman" w:hAnsi="Times New Roman"/>
                <w:b/>
                <w:iCs/>
                <w:sz w:val="24"/>
                <w:szCs w:val="24"/>
              </w:rPr>
            </w:pPr>
          </w:p>
        </w:tc>
      </w:tr>
      <w:tr w:rsidR="002D136C" w:rsidRPr="00253CF2" w14:paraId="6D3A63A7" w14:textId="77777777" w:rsidTr="00AC2B60">
        <w:trPr>
          <w:trHeight w:val="14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E07188" w:rsidRDefault="002D136C" w:rsidP="001D219D">
            <w:pPr>
              <w:spacing w:after="0" w:line="240" w:lineRule="auto"/>
              <w:jc w:val="both"/>
              <w:rPr>
                <w:rFonts w:ascii="Times New Roman" w:hAnsi="Times New Roman"/>
                <w:iCs/>
                <w:sz w:val="24"/>
                <w:szCs w:val="24"/>
              </w:rPr>
            </w:pPr>
            <w:r w:rsidRPr="00E07188">
              <w:rPr>
                <w:rFonts w:ascii="Times New Roman" w:hAnsi="Times New Roman"/>
                <w:iCs/>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07188" w:rsidRDefault="002D136C" w:rsidP="001D219D">
            <w:pPr>
              <w:spacing w:after="0" w:line="240" w:lineRule="auto"/>
              <w:jc w:val="both"/>
              <w:rPr>
                <w:rFonts w:ascii="Times New Roman" w:hAnsi="Times New Roman"/>
                <w:iCs/>
                <w:sz w:val="24"/>
                <w:szCs w:val="24"/>
              </w:rPr>
            </w:pPr>
          </w:p>
        </w:tc>
      </w:tr>
      <w:tr w:rsidR="002D136C" w:rsidRPr="00253CF2" w14:paraId="33D3F010" w14:textId="77777777" w:rsidTr="00AC2B60">
        <w:trPr>
          <w:trHeight w:val="11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1.11</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E07188" w:rsidRDefault="002D136C" w:rsidP="001D219D">
            <w:pPr>
              <w:spacing w:after="0" w:line="240" w:lineRule="auto"/>
              <w:rPr>
                <w:rFonts w:ascii="Times New Roman" w:hAnsi="Times New Roman"/>
                <w:iCs/>
                <w:sz w:val="24"/>
                <w:szCs w:val="24"/>
              </w:rPr>
            </w:pPr>
            <w:r w:rsidRPr="00E07188">
              <w:rPr>
                <w:rFonts w:ascii="Times New Roman" w:hAnsi="Times New Roman"/>
                <w:iCs/>
                <w:sz w:val="24"/>
                <w:szCs w:val="24"/>
              </w:rPr>
              <w:t>Приложить копию доверенности.</w:t>
            </w:r>
          </w:p>
        </w:tc>
      </w:tr>
      <w:tr w:rsidR="002D136C" w:rsidRPr="00253CF2" w14:paraId="38E41C1C" w14:textId="77777777" w:rsidTr="00AC2B60">
        <w:trPr>
          <w:trHeight w:val="11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1.12</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4F6A379B" w14:textId="3D306DDD" w:rsidR="003A13CA" w:rsidRPr="003A13CA" w:rsidRDefault="003A13CA" w:rsidP="008D6B16">
            <w:pPr>
              <w:spacing w:after="0" w:line="240" w:lineRule="auto"/>
              <w:rPr>
                <w:rFonts w:ascii="Times New Roman" w:hAnsi="Times New Roman"/>
                <w:iCs/>
                <w:sz w:val="24"/>
                <w:szCs w:val="24"/>
              </w:rPr>
            </w:pPr>
            <w:r w:rsidRPr="003A13CA">
              <w:rPr>
                <w:rFonts w:ascii="Times New Roman" w:hAnsi="Times New Roman"/>
                <w:spacing w:val="-3"/>
                <w:sz w:val="24"/>
                <w:szCs w:val="24"/>
              </w:rPr>
              <w:t>Технический контроль осуществляет</w:t>
            </w:r>
            <w:r w:rsidRPr="003A13CA">
              <w:rPr>
                <w:rFonts w:ascii="Times New Roman" w:hAnsi="Times New Roman"/>
                <w:sz w:val="24"/>
                <w:szCs w:val="24"/>
              </w:rPr>
              <w:t xml:space="preserve"> </w:t>
            </w:r>
            <w:proofErr w:type="spellStart"/>
            <w:r w:rsidR="008D6B16">
              <w:rPr>
                <w:rFonts w:ascii="Times New Roman" w:hAnsi="Times New Roman"/>
                <w:sz w:val="24"/>
                <w:szCs w:val="24"/>
              </w:rPr>
              <w:t>СТиМ</w:t>
            </w:r>
            <w:proofErr w:type="spellEnd"/>
            <w:r w:rsidRPr="003A13CA">
              <w:rPr>
                <w:rFonts w:ascii="Times New Roman" w:hAnsi="Times New Roman"/>
                <w:sz w:val="24"/>
                <w:szCs w:val="24"/>
              </w:rPr>
              <w:t xml:space="preserve">, </w:t>
            </w:r>
            <w:r w:rsidRPr="003A13CA">
              <w:rPr>
                <w:rFonts w:ascii="Times New Roman" w:hAnsi="Times New Roman"/>
                <w:spacing w:val="-3"/>
                <w:sz w:val="24"/>
                <w:szCs w:val="24"/>
              </w:rPr>
              <w:t>Филиал ОАО «Электрические станции»-«Бишкектеплосеть»</w:t>
            </w:r>
            <w:r>
              <w:rPr>
                <w:rFonts w:ascii="Times New Roman" w:hAnsi="Times New Roman"/>
                <w:spacing w:val="-3"/>
                <w:sz w:val="24"/>
                <w:szCs w:val="24"/>
              </w:rPr>
              <w:t>.</w:t>
            </w:r>
          </w:p>
        </w:tc>
      </w:tr>
      <w:tr w:rsidR="002D136C" w:rsidRPr="00253CF2" w14:paraId="570E81A2" w14:textId="77777777" w:rsidTr="00AC2B60">
        <w:trPr>
          <w:trHeight w:val="260"/>
        </w:trPr>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1.13</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35241336" w:rsidR="002D136C" w:rsidRPr="00E07188" w:rsidRDefault="00D226D4" w:rsidP="00741D06">
            <w:pPr>
              <w:autoSpaceDE w:val="0"/>
              <w:autoSpaceDN w:val="0"/>
              <w:adjustRightInd w:val="0"/>
              <w:spacing w:after="0" w:line="240" w:lineRule="auto"/>
              <w:rPr>
                <w:rFonts w:ascii="Times New Roman" w:hAnsi="Times New Roman"/>
                <w:iCs/>
                <w:sz w:val="24"/>
                <w:szCs w:val="24"/>
              </w:rPr>
            </w:pPr>
            <w:r w:rsidRPr="00E07188">
              <w:rPr>
                <w:rFonts w:ascii="Times New Roman" w:hAnsi="Times New Roman"/>
                <w:iCs/>
                <w:sz w:val="24"/>
                <w:szCs w:val="24"/>
              </w:rPr>
              <w:t>30 календарных дней с даты вскрытия</w:t>
            </w:r>
          </w:p>
        </w:tc>
      </w:tr>
      <w:tr w:rsidR="00D226D4" w:rsidRPr="00253CF2" w14:paraId="455F869C" w14:textId="77777777" w:rsidTr="00AC2B60">
        <w:trPr>
          <w:trHeight w:val="26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0B93CC9F" w14:textId="34236CA8" w:rsidR="00D226D4" w:rsidRPr="00253CF2" w:rsidRDefault="00D226D4" w:rsidP="00D226D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1.14</w:t>
            </w:r>
          </w:p>
        </w:tc>
        <w:tc>
          <w:tcPr>
            <w:tcW w:w="3358" w:type="dxa"/>
            <w:tcBorders>
              <w:top w:val="nil"/>
              <w:left w:val="nil"/>
              <w:bottom w:val="single" w:sz="4" w:space="0" w:color="auto"/>
              <w:right w:val="single" w:sz="4" w:space="0" w:color="auto"/>
            </w:tcBorders>
            <w:shd w:val="clear" w:color="auto" w:fill="auto"/>
            <w:vAlign w:val="center"/>
          </w:tcPr>
          <w:p w14:paraId="401D9C7F" w14:textId="7DF1292F" w:rsidR="00D226D4" w:rsidRPr="00253CF2" w:rsidRDefault="00D226D4" w:rsidP="002D136C">
            <w:pPr>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nil"/>
              <w:left w:val="nil"/>
              <w:bottom w:val="single" w:sz="4" w:space="0" w:color="auto"/>
              <w:right w:val="single" w:sz="4" w:space="0" w:color="auto"/>
            </w:tcBorders>
            <w:shd w:val="clear" w:color="auto" w:fill="auto"/>
            <w:vAlign w:val="center"/>
          </w:tcPr>
          <w:p w14:paraId="792F5AF8"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xml:space="preserve">Участники конкурса должны внести ГОКЗ в размере </w:t>
            </w:r>
            <w:r w:rsidRPr="00E07188">
              <w:rPr>
                <w:rFonts w:ascii="Times New Roman" w:hAnsi="Times New Roman"/>
                <w:b/>
                <w:iCs/>
                <w:sz w:val="24"/>
                <w:szCs w:val="24"/>
                <w:u w:val="single"/>
              </w:rPr>
              <w:t>2 %</w:t>
            </w:r>
            <w:r w:rsidRPr="00E07188">
              <w:rPr>
                <w:rFonts w:ascii="Times New Roman" w:hAnsi="Times New Roman"/>
                <w:iCs/>
                <w:sz w:val="24"/>
                <w:szCs w:val="24"/>
              </w:rPr>
              <w:t xml:space="preserve"> от выделенной суммы закупки на банковский счет Покупателя.</w:t>
            </w:r>
          </w:p>
          <w:p w14:paraId="28C1DB2D"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Условия возврата ГОКЗ указаны в Приглашении</w:t>
            </w:r>
            <w:r w:rsidRPr="00E07188">
              <w:rPr>
                <w:rFonts w:ascii="Times New Roman" w:eastAsia="Times New Roman" w:hAnsi="Times New Roman"/>
                <w:iCs/>
                <w:sz w:val="24"/>
                <w:szCs w:val="24"/>
                <w:lang w:eastAsia="ru-RU"/>
              </w:rPr>
              <w:t>.</w:t>
            </w:r>
          </w:p>
          <w:p w14:paraId="4B097879" w14:textId="77777777" w:rsidR="00D226D4" w:rsidRPr="00E07188" w:rsidRDefault="00D226D4" w:rsidP="00D226D4">
            <w:pPr>
              <w:spacing w:after="0" w:line="240" w:lineRule="auto"/>
              <w:rPr>
                <w:rFonts w:ascii="Times New Roman" w:hAnsi="Times New Roman"/>
                <w:iCs/>
                <w:sz w:val="24"/>
                <w:szCs w:val="24"/>
              </w:rPr>
            </w:pPr>
          </w:p>
        </w:tc>
      </w:tr>
      <w:tr w:rsidR="002D136C" w:rsidRPr="00253CF2" w14:paraId="348D9A5B" w14:textId="77777777" w:rsidTr="00AC2B60">
        <w:trPr>
          <w:trHeight w:val="26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DE679A4"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1.15</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79023C84"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65D89654" w14:textId="45A456E5"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b/>
                <w:iCs/>
                <w:sz w:val="24"/>
                <w:szCs w:val="24"/>
                <w:u w:val="single"/>
              </w:rPr>
              <w:t>2%</w:t>
            </w:r>
            <w:r w:rsidRPr="00E07188">
              <w:rPr>
                <w:rFonts w:ascii="Times New Roman" w:hAnsi="Times New Roman"/>
                <w:iCs/>
                <w:sz w:val="24"/>
                <w:szCs w:val="24"/>
              </w:rPr>
              <w:t xml:space="preserve"> от общей суммы Договора в виде перечисления денежных средств на банковский счет Покупателя:</w:t>
            </w:r>
          </w:p>
          <w:p w14:paraId="410BF074"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для резидентов КР – до подписания договора сторонами;</w:t>
            </w:r>
          </w:p>
          <w:p w14:paraId="0214671D"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xml:space="preserve">- для нерезидентов КР - в течение 7 рабочих дней с даты заключения Договора. </w:t>
            </w:r>
          </w:p>
          <w:p w14:paraId="63C47642" w14:textId="77777777" w:rsidR="00D226D4"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Порядок возврата ГОИД определяется в Договоре.</w:t>
            </w:r>
          </w:p>
          <w:p w14:paraId="02F9C110" w14:textId="77777777" w:rsidR="00D226D4" w:rsidRPr="00E07188" w:rsidRDefault="00D226D4" w:rsidP="00D226D4">
            <w:pPr>
              <w:spacing w:after="0" w:line="240" w:lineRule="auto"/>
              <w:rPr>
                <w:rFonts w:ascii="Times New Roman" w:hAnsi="Times New Roman"/>
                <w:iCs/>
                <w:sz w:val="24"/>
                <w:szCs w:val="24"/>
              </w:rPr>
            </w:pPr>
          </w:p>
          <w:p w14:paraId="4AF1978D" w14:textId="25C7D8B6" w:rsidR="006F0F48" w:rsidRPr="00E07188" w:rsidRDefault="00D226D4" w:rsidP="00D226D4">
            <w:pPr>
              <w:spacing w:after="0" w:line="240" w:lineRule="auto"/>
              <w:rPr>
                <w:rFonts w:ascii="Times New Roman" w:hAnsi="Times New Roman"/>
                <w:iCs/>
                <w:sz w:val="24"/>
                <w:szCs w:val="24"/>
              </w:rPr>
            </w:pPr>
            <w:r w:rsidRPr="00E07188">
              <w:rPr>
                <w:rFonts w:ascii="Times New Roman" w:hAnsi="Times New Roman"/>
                <w:iCs/>
                <w:sz w:val="24"/>
                <w:szCs w:val="24"/>
              </w:rPr>
              <w:t xml:space="preserve">Форма внесения ГОИД: </w:t>
            </w:r>
            <w:proofErr w:type="gramStart"/>
            <w:r w:rsidRPr="00E07188">
              <w:rPr>
                <w:rFonts w:ascii="Times New Roman" w:hAnsi="Times New Roman"/>
                <w:iCs/>
                <w:sz w:val="24"/>
                <w:szCs w:val="24"/>
              </w:rPr>
              <w:t>В</w:t>
            </w:r>
            <w:proofErr w:type="gramEnd"/>
            <w:r w:rsidRPr="00E07188">
              <w:rPr>
                <w:rFonts w:ascii="Times New Roman" w:hAnsi="Times New Roman"/>
                <w:iCs/>
                <w:sz w:val="24"/>
                <w:szCs w:val="24"/>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E07188" w:rsidRDefault="002D136C" w:rsidP="002D136C">
            <w:pPr>
              <w:spacing w:after="0" w:line="240" w:lineRule="auto"/>
              <w:rPr>
                <w:rFonts w:ascii="Times New Roman" w:hAnsi="Times New Roman"/>
                <w:iCs/>
                <w:color w:val="000000"/>
                <w:sz w:val="24"/>
                <w:szCs w:val="24"/>
              </w:rPr>
            </w:pPr>
          </w:p>
        </w:tc>
      </w:tr>
      <w:tr w:rsidR="002D136C" w:rsidRPr="00253CF2" w14:paraId="45C0DBC5" w14:textId="77777777" w:rsidTr="00AC2B60">
        <w:trPr>
          <w:trHeight w:val="151"/>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1.16</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7E380265" w14:textId="35FEFD1D" w:rsidR="002D136C" w:rsidRPr="00E07188" w:rsidRDefault="002D136C" w:rsidP="006859F5">
            <w:pPr>
              <w:spacing w:after="0" w:line="240" w:lineRule="auto"/>
              <w:rPr>
                <w:rFonts w:ascii="Times New Roman" w:hAnsi="Times New Roman"/>
                <w:iCs/>
                <w:sz w:val="24"/>
                <w:szCs w:val="24"/>
              </w:rPr>
            </w:pPr>
            <w:r w:rsidRPr="00E07188">
              <w:rPr>
                <w:rFonts w:ascii="Times New Roman" w:hAnsi="Times New Roman"/>
                <w:iCs/>
                <w:sz w:val="24"/>
                <w:szCs w:val="24"/>
              </w:rPr>
              <w:t>указаны в приложении</w:t>
            </w:r>
            <w:r w:rsidR="007527D2" w:rsidRPr="00E07188">
              <w:rPr>
                <w:rFonts w:ascii="Times New Roman" w:hAnsi="Times New Roman"/>
                <w:iCs/>
                <w:sz w:val="24"/>
                <w:szCs w:val="24"/>
              </w:rPr>
              <w:t xml:space="preserve"> №3</w:t>
            </w:r>
            <w:r w:rsidRPr="00E07188">
              <w:rPr>
                <w:rFonts w:ascii="Times New Roman" w:hAnsi="Times New Roman"/>
                <w:iCs/>
                <w:sz w:val="24"/>
                <w:szCs w:val="24"/>
              </w:rPr>
              <w:t xml:space="preserve"> </w:t>
            </w:r>
          </w:p>
        </w:tc>
      </w:tr>
      <w:tr w:rsidR="002D136C" w:rsidRPr="00253CF2" w14:paraId="1DC8B56A" w14:textId="77777777" w:rsidTr="00AC2B60">
        <w:trPr>
          <w:trHeight w:val="22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1.17</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E3CB6AF" w14:textId="77777777" w:rsidR="00D226D4" w:rsidRPr="00E07188" w:rsidRDefault="00D226D4" w:rsidP="00D226D4">
            <w:pPr>
              <w:pStyle w:val="af2"/>
              <w:jc w:val="both"/>
              <w:rPr>
                <w:rFonts w:ascii="Times New Roman" w:hAnsi="Times New Roman"/>
                <w:iCs/>
                <w:sz w:val="24"/>
                <w:szCs w:val="24"/>
              </w:rPr>
            </w:pPr>
            <w:r w:rsidRPr="00E07188">
              <w:rPr>
                <w:rFonts w:ascii="Times New Roman" w:hAnsi="Times New Roman"/>
                <w:iCs/>
                <w:sz w:val="24"/>
                <w:szCs w:val="24"/>
              </w:rPr>
              <w:t>При оценке и сравнении Конкурсных заявок будут применены критерии, указанные ниже:</w:t>
            </w:r>
          </w:p>
          <w:p w14:paraId="7A3948CA" w14:textId="013BFD46" w:rsidR="00D226D4" w:rsidRPr="00E07188" w:rsidRDefault="00D226D4" w:rsidP="00D226D4">
            <w:pPr>
              <w:pStyle w:val="af2"/>
              <w:jc w:val="both"/>
              <w:rPr>
                <w:rFonts w:ascii="Times New Roman" w:hAnsi="Times New Roman"/>
                <w:iCs/>
                <w:sz w:val="24"/>
                <w:szCs w:val="24"/>
              </w:rPr>
            </w:pPr>
            <w:r w:rsidRPr="00E07188">
              <w:rPr>
                <w:rFonts w:ascii="Times New Roman" w:hAnsi="Times New Roman"/>
                <w:iCs/>
                <w:sz w:val="24"/>
                <w:szCs w:val="24"/>
              </w:rPr>
              <w:t>1) Соответствие квалификационным требованиям</w:t>
            </w:r>
            <w:r w:rsidR="001432C5">
              <w:rPr>
                <w:rFonts w:ascii="Times New Roman" w:hAnsi="Times New Roman"/>
                <w:iCs/>
                <w:sz w:val="24"/>
                <w:szCs w:val="24"/>
              </w:rPr>
              <w:t>.</w:t>
            </w:r>
          </w:p>
          <w:p w14:paraId="02AA58E9" w14:textId="7DE8931B" w:rsidR="00D226D4" w:rsidRPr="00E07188" w:rsidRDefault="00FA06E8" w:rsidP="00D226D4">
            <w:pPr>
              <w:pStyle w:val="af2"/>
              <w:jc w:val="both"/>
              <w:rPr>
                <w:rFonts w:ascii="Times New Roman" w:hAnsi="Times New Roman"/>
                <w:b/>
                <w:bCs/>
                <w:iCs/>
                <w:sz w:val="24"/>
                <w:szCs w:val="24"/>
              </w:rPr>
            </w:pPr>
            <w:r>
              <w:rPr>
                <w:rFonts w:ascii="Times New Roman" w:hAnsi="Times New Roman"/>
                <w:iCs/>
                <w:sz w:val="24"/>
                <w:szCs w:val="24"/>
              </w:rPr>
              <w:t xml:space="preserve">2) </w:t>
            </w:r>
            <w:r w:rsidR="00D226D4" w:rsidRPr="00E07188">
              <w:rPr>
                <w:rFonts w:ascii="Times New Roman" w:hAnsi="Times New Roman"/>
                <w:iCs/>
                <w:sz w:val="24"/>
                <w:szCs w:val="24"/>
              </w:rPr>
              <w:t>Соответствие техническим требованиям и техническому описанию</w:t>
            </w:r>
            <w:r>
              <w:rPr>
                <w:rFonts w:ascii="Times New Roman" w:hAnsi="Times New Roman"/>
                <w:iCs/>
                <w:sz w:val="24"/>
                <w:szCs w:val="24"/>
              </w:rPr>
              <w:t>.</w:t>
            </w:r>
          </w:p>
          <w:p w14:paraId="4F5C2A1F" w14:textId="0CBC8F19" w:rsidR="00177203" w:rsidRPr="00E07188" w:rsidRDefault="00D226D4" w:rsidP="00393140">
            <w:pPr>
              <w:pStyle w:val="af2"/>
              <w:jc w:val="both"/>
              <w:rPr>
                <w:rFonts w:ascii="Times New Roman" w:hAnsi="Times New Roman"/>
                <w:iCs/>
                <w:sz w:val="24"/>
                <w:szCs w:val="24"/>
              </w:rPr>
            </w:pPr>
            <w:r w:rsidRPr="00E07188">
              <w:rPr>
                <w:rFonts w:ascii="Times New Roman" w:hAnsi="Times New Roman"/>
                <w:iCs/>
                <w:sz w:val="24"/>
                <w:szCs w:val="24"/>
              </w:rPr>
              <w:t>3) Цена конкурсной заявки</w:t>
            </w:r>
            <w:r w:rsidR="001432C5">
              <w:rPr>
                <w:rFonts w:ascii="Times New Roman" w:hAnsi="Times New Roman"/>
                <w:iCs/>
                <w:sz w:val="24"/>
                <w:szCs w:val="24"/>
              </w:rPr>
              <w:t>.</w:t>
            </w:r>
          </w:p>
        </w:tc>
      </w:tr>
      <w:tr w:rsidR="00D226D4" w:rsidRPr="00253CF2" w14:paraId="3C0E4054" w14:textId="77777777" w:rsidTr="00AC2B60">
        <w:trPr>
          <w:trHeight w:val="11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D04CB71" w14:textId="17588503" w:rsidR="00D226D4" w:rsidRPr="00253CF2" w:rsidRDefault="00D226D4" w:rsidP="00AC2B60">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w:t>
            </w:r>
            <w:r w:rsidR="00AC2B60">
              <w:rPr>
                <w:rFonts w:ascii="Times New Roman" w:hAnsi="Times New Roman"/>
                <w:color w:val="000000"/>
                <w:sz w:val="24"/>
                <w:szCs w:val="24"/>
              </w:rPr>
              <w:t>7.1</w:t>
            </w:r>
          </w:p>
        </w:tc>
        <w:tc>
          <w:tcPr>
            <w:tcW w:w="3358" w:type="dxa"/>
            <w:tcBorders>
              <w:top w:val="nil"/>
              <w:left w:val="nil"/>
              <w:bottom w:val="single" w:sz="4" w:space="0" w:color="auto"/>
              <w:right w:val="single" w:sz="4" w:space="0" w:color="auto"/>
            </w:tcBorders>
            <w:shd w:val="clear" w:color="auto" w:fill="auto"/>
            <w:vAlign w:val="center"/>
          </w:tcPr>
          <w:p w14:paraId="1D940BBC" w14:textId="76A77959" w:rsidR="00D226D4" w:rsidRPr="00253CF2" w:rsidRDefault="00D226D4" w:rsidP="00D226D4">
            <w:pPr>
              <w:spacing w:after="0" w:line="240" w:lineRule="auto"/>
              <w:rPr>
                <w:rFonts w:ascii="Times New Roman" w:hAnsi="Times New Roman"/>
                <w:sz w:val="24"/>
                <w:szCs w:val="24"/>
              </w:rPr>
            </w:pPr>
            <w:r w:rsidRPr="00D226D4">
              <w:rPr>
                <w:rFonts w:ascii="Times New Roman" w:hAnsi="Times New Roman"/>
                <w:sz w:val="24"/>
                <w:szCs w:val="24"/>
              </w:rPr>
              <w:t>Дополнительные условия оценки</w:t>
            </w:r>
            <w:r w:rsidRPr="00D226D4">
              <w:rPr>
                <w:rFonts w:ascii="Times New Roman" w:hAnsi="Times New Roman"/>
                <w:sz w:val="24"/>
                <w:szCs w:val="24"/>
              </w:rPr>
              <w:tab/>
            </w:r>
          </w:p>
          <w:p w14:paraId="7BFD8DCE" w14:textId="6315F93B" w:rsidR="00D226D4" w:rsidRPr="00253CF2" w:rsidRDefault="00D226D4" w:rsidP="00D226D4">
            <w:pPr>
              <w:spacing w:after="0" w:line="240" w:lineRule="auto"/>
              <w:rPr>
                <w:rFonts w:ascii="Times New Roman" w:hAnsi="Times New Roman"/>
                <w:sz w:val="24"/>
                <w:szCs w:val="24"/>
              </w:rPr>
            </w:pPr>
          </w:p>
        </w:tc>
        <w:tc>
          <w:tcPr>
            <w:tcW w:w="7088" w:type="dxa"/>
            <w:tcBorders>
              <w:top w:val="nil"/>
              <w:left w:val="nil"/>
              <w:bottom w:val="single" w:sz="4" w:space="0" w:color="auto"/>
              <w:right w:val="single" w:sz="4" w:space="0" w:color="auto"/>
            </w:tcBorders>
            <w:shd w:val="clear" w:color="auto" w:fill="auto"/>
            <w:vAlign w:val="center"/>
          </w:tcPr>
          <w:p w14:paraId="11E746AB" w14:textId="77777777" w:rsidR="00D226D4" w:rsidRPr="00E07188" w:rsidRDefault="00D226D4" w:rsidP="00FC1128">
            <w:pPr>
              <w:spacing w:after="0" w:line="240" w:lineRule="auto"/>
              <w:jc w:val="both"/>
              <w:rPr>
                <w:rFonts w:ascii="Times New Roman" w:hAnsi="Times New Roman"/>
                <w:iCs/>
                <w:sz w:val="24"/>
                <w:szCs w:val="24"/>
              </w:rPr>
            </w:pPr>
            <w:r w:rsidRPr="00E07188">
              <w:rPr>
                <w:rFonts w:ascii="Times New Roman" w:hAnsi="Times New Roman"/>
                <w:iCs/>
                <w:sz w:val="24"/>
                <w:szCs w:val="24"/>
              </w:rPr>
              <w:t>1.</w:t>
            </w:r>
            <w:r w:rsidRPr="00E07188">
              <w:rPr>
                <w:rFonts w:ascii="Times New Roman" w:hAnsi="Times New Roman"/>
                <w:iCs/>
                <w:sz w:val="24"/>
                <w:szCs w:val="24"/>
              </w:rPr>
              <w:tab/>
              <w:t>Если цены конкурсных заявок выражены в двух или более валютах, то цены всех конкурсных заявок пересчитываются в национальную валюту по курсу Национального банка КР на день вскрытия конкурсных заявок.</w:t>
            </w:r>
          </w:p>
          <w:p w14:paraId="708EC0FF" w14:textId="509CF50A" w:rsidR="00D226D4" w:rsidRPr="00E07188" w:rsidRDefault="00D226D4" w:rsidP="00FC1128">
            <w:pPr>
              <w:spacing w:after="0" w:line="240" w:lineRule="auto"/>
              <w:jc w:val="both"/>
              <w:rPr>
                <w:rFonts w:ascii="Times New Roman" w:hAnsi="Times New Roman"/>
                <w:iCs/>
                <w:sz w:val="24"/>
                <w:szCs w:val="24"/>
              </w:rPr>
            </w:pPr>
            <w:r w:rsidRPr="00E07188">
              <w:rPr>
                <w:rFonts w:ascii="Times New Roman" w:hAnsi="Times New Roman"/>
                <w:iCs/>
                <w:sz w:val="24"/>
                <w:szCs w:val="24"/>
              </w:rPr>
              <w:t>2.</w:t>
            </w:r>
            <w:r w:rsidRPr="00E07188">
              <w:rPr>
                <w:rFonts w:ascii="Times New Roman" w:hAnsi="Times New Roman"/>
                <w:iCs/>
                <w:sz w:val="24"/>
                <w:szCs w:val="24"/>
              </w:rPr>
              <w:tab/>
              <w:t xml:space="preserve">При определении оцененной стоимости, к общей стоимости конкурсной заявки условно начисляется НДС (12%), если участник-резидент КР не является плательщиком НДС, </w:t>
            </w:r>
            <w:r w:rsidR="00AC2B60" w:rsidRPr="00E07188">
              <w:rPr>
                <w:rFonts w:ascii="Times New Roman" w:hAnsi="Times New Roman"/>
                <w:iCs/>
                <w:sz w:val="24"/>
                <w:szCs w:val="24"/>
              </w:rPr>
              <w:t>соответственно оценка</w:t>
            </w:r>
            <w:r w:rsidRPr="00E07188">
              <w:rPr>
                <w:rFonts w:ascii="Times New Roman" w:hAnsi="Times New Roman"/>
                <w:iCs/>
                <w:sz w:val="24"/>
                <w:szCs w:val="24"/>
              </w:rPr>
              <w:t xml:space="preserve"> заявок будет проводиться с учетом НДС-12%.</w:t>
            </w:r>
          </w:p>
          <w:p w14:paraId="49361D48" w14:textId="5A58F0E4" w:rsidR="00FE396F" w:rsidRPr="00E07188" w:rsidRDefault="00D226D4" w:rsidP="00FC1128">
            <w:pPr>
              <w:spacing w:line="240" w:lineRule="auto"/>
              <w:jc w:val="both"/>
              <w:rPr>
                <w:rFonts w:ascii="Times New Roman" w:hAnsi="Times New Roman"/>
                <w:iCs/>
                <w:sz w:val="24"/>
                <w:szCs w:val="24"/>
              </w:rPr>
            </w:pPr>
            <w:r w:rsidRPr="00E07188">
              <w:rPr>
                <w:rFonts w:ascii="Times New Roman" w:hAnsi="Times New Roman"/>
                <w:iCs/>
                <w:sz w:val="24"/>
                <w:szCs w:val="24"/>
              </w:rPr>
              <w:t>3.</w:t>
            </w:r>
            <w:r w:rsidRPr="00E07188">
              <w:rPr>
                <w:rFonts w:ascii="Times New Roman" w:hAnsi="Times New Roman"/>
                <w:iCs/>
                <w:sz w:val="24"/>
                <w:szCs w:val="24"/>
              </w:rPr>
              <w:tab/>
              <w:t>К общей стоимости конкурсной заявки участника-нерезидента КР условно начисляется НДС (12%)</w:t>
            </w:r>
          </w:p>
        </w:tc>
      </w:tr>
      <w:tr w:rsidR="002D136C" w:rsidRPr="00253CF2" w14:paraId="19610CAC" w14:textId="77777777" w:rsidTr="00AC2B60">
        <w:trPr>
          <w:trHeight w:val="11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lastRenderedPageBreak/>
              <w:t>1.18</w:t>
            </w:r>
          </w:p>
        </w:tc>
        <w:tc>
          <w:tcPr>
            <w:tcW w:w="3358" w:type="dxa"/>
            <w:tcBorders>
              <w:top w:val="nil"/>
              <w:left w:val="nil"/>
              <w:bottom w:val="single" w:sz="4" w:space="0" w:color="auto"/>
              <w:right w:val="single" w:sz="4" w:space="0" w:color="auto"/>
            </w:tcBorders>
            <w:shd w:val="clear" w:color="auto" w:fill="auto"/>
            <w:vAlign w:val="center"/>
          </w:tcPr>
          <w:p w14:paraId="5D79818A" w14:textId="490908C4" w:rsidR="002D136C" w:rsidRPr="003A13CA" w:rsidRDefault="002D136C" w:rsidP="00AC2B60">
            <w:pPr>
              <w:spacing w:after="0" w:line="240" w:lineRule="auto"/>
              <w:rPr>
                <w:rFonts w:ascii="Times New Roman" w:hAnsi="Times New Roman"/>
                <w:sz w:val="24"/>
                <w:szCs w:val="24"/>
              </w:rPr>
            </w:pPr>
            <w:r w:rsidRPr="003A13CA">
              <w:rPr>
                <w:rFonts w:ascii="Times New Roman" w:hAnsi="Times New Roman"/>
                <w:sz w:val="24"/>
                <w:szCs w:val="24"/>
              </w:rPr>
              <w:t>Срок для устранения дефектов/время реагирования на устранение</w:t>
            </w:r>
            <w:r w:rsidR="003A13CA">
              <w:rPr>
                <w:rFonts w:ascii="Times New Roman" w:hAnsi="Times New Roman"/>
                <w:sz w:val="24"/>
                <w:szCs w:val="24"/>
              </w:rPr>
              <w:t>.</w:t>
            </w:r>
            <w:r w:rsidRPr="003A13CA">
              <w:rPr>
                <w:rFonts w:ascii="Times New Roman" w:hAnsi="Times New Roman"/>
                <w:sz w:val="24"/>
                <w:szCs w:val="24"/>
              </w:rPr>
              <w:t xml:space="preserve"> </w:t>
            </w:r>
          </w:p>
          <w:p w14:paraId="5081D558" w14:textId="4D3D7046" w:rsidR="003A13CA" w:rsidRPr="003A13CA" w:rsidRDefault="003A13CA" w:rsidP="00AC2B60">
            <w:pPr>
              <w:spacing w:after="0" w:line="240" w:lineRule="auto"/>
              <w:rPr>
                <w:rFonts w:ascii="Times New Roman" w:hAnsi="Times New Roman"/>
                <w:color w:val="000000"/>
                <w:sz w:val="24"/>
                <w:szCs w:val="24"/>
              </w:rPr>
            </w:pPr>
            <w:r w:rsidRPr="003A13CA">
              <w:rPr>
                <w:rFonts w:ascii="Times New Roman" w:hAnsi="Times New Roman"/>
                <w:sz w:val="24"/>
                <w:szCs w:val="24"/>
              </w:rPr>
              <w:t>Неустойка за невыполнения обязательств в</w:t>
            </w:r>
            <w:r>
              <w:rPr>
                <w:rFonts w:ascii="Times New Roman" w:hAnsi="Times New Roman"/>
                <w:sz w:val="24"/>
                <w:szCs w:val="24"/>
              </w:rPr>
              <w:t xml:space="preserve"> </w:t>
            </w:r>
            <w:r w:rsidRPr="003A13CA">
              <w:rPr>
                <w:rFonts w:ascii="Times New Roman" w:hAnsi="Times New Roman"/>
                <w:sz w:val="24"/>
                <w:szCs w:val="24"/>
              </w:rPr>
              <w:t>%</w:t>
            </w:r>
            <w:r>
              <w:rPr>
                <w:rFonts w:ascii="Times New Roman" w:hAnsi="Times New Roman"/>
                <w:sz w:val="24"/>
                <w:szCs w:val="24"/>
              </w:rPr>
              <w:t>.</w:t>
            </w:r>
          </w:p>
        </w:tc>
        <w:tc>
          <w:tcPr>
            <w:tcW w:w="7088" w:type="dxa"/>
            <w:tcBorders>
              <w:top w:val="nil"/>
              <w:left w:val="nil"/>
              <w:bottom w:val="single" w:sz="4" w:space="0" w:color="auto"/>
              <w:right w:val="single" w:sz="4" w:space="0" w:color="auto"/>
            </w:tcBorders>
            <w:shd w:val="clear" w:color="auto" w:fill="auto"/>
            <w:vAlign w:val="center"/>
          </w:tcPr>
          <w:p w14:paraId="0B3CE4DD" w14:textId="62C45521" w:rsidR="002D136C" w:rsidRPr="003A13CA" w:rsidRDefault="004844DB" w:rsidP="002D136C">
            <w:pPr>
              <w:widowControl w:val="0"/>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В течение 2</w:t>
            </w:r>
            <w:r w:rsidR="00AC2B60" w:rsidRPr="003A13CA">
              <w:rPr>
                <w:rFonts w:ascii="Times New Roman" w:hAnsi="Times New Roman"/>
                <w:iCs/>
                <w:sz w:val="24"/>
                <w:szCs w:val="24"/>
              </w:rPr>
              <w:t xml:space="preserve"> (</w:t>
            </w:r>
            <w:r>
              <w:rPr>
                <w:rFonts w:ascii="Times New Roman" w:hAnsi="Times New Roman"/>
                <w:iCs/>
                <w:sz w:val="24"/>
                <w:szCs w:val="24"/>
              </w:rPr>
              <w:t>двух</w:t>
            </w:r>
            <w:r w:rsidR="00AC2B60" w:rsidRPr="003A13CA">
              <w:rPr>
                <w:rFonts w:ascii="Times New Roman" w:hAnsi="Times New Roman"/>
                <w:iCs/>
                <w:sz w:val="24"/>
                <w:szCs w:val="24"/>
              </w:rPr>
              <w:t>) рабочих дней с момента составления акта дефектации.</w:t>
            </w:r>
          </w:p>
          <w:p w14:paraId="4D282D5C" w14:textId="7AA23126" w:rsidR="003A13CA" w:rsidRPr="003A13CA" w:rsidRDefault="003A13CA" w:rsidP="002D136C">
            <w:pPr>
              <w:widowControl w:val="0"/>
              <w:autoSpaceDE w:val="0"/>
              <w:autoSpaceDN w:val="0"/>
              <w:adjustRightInd w:val="0"/>
              <w:spacing w:after="0" w:line="240" w:lineRule="auto"/>
              <w:contextualSpacing/>
              <w:jc w:val="both"/>
              <w:rPr>
                <w:rFonts w:ascii="Times New Roman" w:hAnsi="Times New Roman"/>
                <w:iCs/>
                <w:color w:val="000000"/>
                <w:sz w:val="24"/>
                <w:szCs w:val="24"/>
              </w:rPr>
            </w:pPr>
            <w:r w:rsidRPr="003A13CA">
              <w:rPr>
                <w:rFonts w:ascii="Times New Roman" w:hAnsi="Times New Roman"/>
                <w:sz w:val="24"/>
                <w:szCs w:val="24"/>
              </w:rPr>
              <w:t>0,1% за каждый просроченный рабочий день, но не более 5% от суммы договора</w:t>
            </w:r>
            <w:r>
              <w:rPr>
                <w:rFonts w:ascii="Times New Roman" w:hAnsi="Times New Roman"/>
                <w:sz w:val="24"/>
                <w:szCs w:val="24"/>
              </w:rPr>
              <w:t>.</w:t>
            </w:r>
          </w:p>
        </w:tc>
      </w:tr>
      <w:tr w:rsidR="002D136C" w:rsidRPr="00253CF2" w14:paraId="7B797434" w14:textId="77777777" w:rsidTr="00AC2B60">
        <w:trPr>
          <w:trHeight w:val="13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B2FEBB1"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1.19</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E07188" w:rsidRDefault="00ED40B8" w:rsidP="002D136C">
            <w:pPr>
              <w:spacing w:after="0" w:line="240" w:lineRule="auto"/>
              <w:jc w:val="both"/>
              <w:rPr>
                <w:rFonts w:ascii="Times New Roman" w:hAnsi="Times New Roman"/>
                <w:iCs/>
                <w:sz w:val="24"/>
                <w:szCs w:val="24"/>
              </w:rPr>
            </w:pPr>
            <w:r w:rsidRPr="00E07188">
              <w:rPr>
                <w:rFonts w:ascii="Times New Roman" w:hAnsi="Times New Roman"/>
                <w:iCs/>
                <w:sz w:val="24"/>
                <w:szCs w:val="24"/>
              </w:rPr>
              <w:t>Н</w:t>
            </w:r>
            <w:r w:rsidR="002D136C" w:rsidRPr="00E07188">
              <w:rPr>
                <w:rFonts w:ascii="Times New Roman" w:hAnsi="Times New Roman"/>
                <w:iCs/>
                <w:sz w:val="24"/>
                <w:szCs w:val="24"/>
              </w:rPr>
              <w:t>е рассматриваются.</w:t>
            </w:r>
          </w:p>
        </w:tc>
      </w:tr>
      <w:tr w:rsidR="002D136C" w:rsidRPr="00253CF2" w14:paraId="55877274" w14:textId="77777777" w:rsidTr="00AC2B60">
        <w:trPr>
          <w:trHeight w:val="84"/>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253CF2" w:rsidRDefault="002D136C" w:rsidP="002D136C">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1.20</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438A3C5" w:rsidR="002D136C" w:rsidRPr="00E07188" w:rsidRDefault="004844DB" w:rsidP="000A08E7">
            <w:pPr>
              <w:spacing w:after="0" w:line="240" w:lineRule="auto"/>
              <w:jc w:val="both"/>
              <w:rPr>
                <w:rFonts w:ascii="Times New Roman" w:hAnsi="Times New Roman"/>
                <w:iCs/>
                <w:sz w:val="24"/>
                <w:szCs w:val="24"/>
              </w:rPr>
            </w:pPr>
            <w:r>
              <w:rPr>
                <w:rFonts w:ascii="Times New Roman" w:hAnsi="Times New Roman"/>
                <w:iCs/>
                <w:sz w:val="24"/>
                <w:szCs w:val="24"/>
              </w:rPr>
              <w:t>исполнитель</w:t>
            </w:r>
            <w:r w:rsidR="002D136C" w:rsidRPr="00E07188">
              <w:rPr>
                <w:rFonts w:ascii="Times New Roman" w:hAnsi="Times New Roman"/>
                <w:iCs/>
                <w:sz w:val="24"/>
                <w:szCs w:val="24"/>
              </w:rPr>
              <w:t xml:space="preserve"> гарантирует качество и соответст</w:t>
            </w:r>
            <w:r>
              <w:rPr>
                <w:rFonts w:ascii="Times New Roman" w:hAnsi="Times New Roman"/>
                <w:iCs/>
                <w:sz w:val="24"/>
                <w:szCs w:val="24"/>
              </w:rPr>
              <w:t>вие заявленным услуг</w:t>
            </w:r>
            <w:r w:rsidR="000A08E7">
              <w:rPr>
                <w:rFonts w:ascii="Times New Roman" w:hAnsi="Times New Roman"/>
                <w:iCs/>
                <w:sz w:val="24"/>
                <w:szCs w:val="24"/>
              </w:rPr>
              <w:t>ам</w:t>
            </w:r>
            <w:r w:rsidR="00643033" w:rsidRPr="00E07188">
              <w:rPr>
                <w:rFonts w:ascii="Times New Roman" w:hAnsi="Times New Roman"/>
                <w:iCs/>
                <w:sz w:val="24"/>
                <w:szCs w:val="24"/>
              </w:rPr>
              <w:t>.</w:t>
            </w:r>
            <w:r w:rsidR="002D136C" w:rsidRPr="00E07188">
              <w:rPr>
                <w:rFonts w:ascii="Times New Roman" w:hAnsi="Times New Roman"/>
                <w:iCs/>
                <w:sz w:val="24"/>
                <w:szCs w:val="24"/>
              </w:rPr>
              <w:t xml:space="preserve"> </w:t>
            </w:r>
          </w:p>
        </w:tc>
      </w:tr>
      <w:tr w:rsidR="00AC2B60" w:rsidRPr="00253CF2" w14:paraId="728B9CD1" w14:textId="77777777" w:rsidTr="00AC2B60">
        <w:trPr>
          <w:trHeight w:val="70"/>
        </w:trPr>
        <w:tc>
          <w:tcPr>
            <w:tcW w:w="759"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AC2B60" w:rsidRPr="00253CF2" w:rsidRDefault="00AC2B60" w:rsidP="00AC2B60">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1.21</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AC2B60" w:rsidRPr="00253CF2" w:rsidRDefault="00AC2B60" w:rsidP="00AC2B60">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73F46559" w:rsidR="00AC2B60" w:rsidRPr="00E07188" w:rsidRDefault="00AC2B60" w:rsidP="00AC2B60">
            <w:pPr>
              <w:spacing w:after="0" w:line="240" w:lineRule="auto"/>
              <w:jc w:val="both"/>
              <w:rPr>
                <w:rFonts w:ascii="Times New Roman" w:hAnsi="Times New Roman"/>
                <w:iCs/>
                <w:sz w:val="24"/>
                <w:szCs w:val="24"/>
              </w:rPr>
            </w:pPr>
            <w:r w:rsidRPr="00E07188">
              <w:rPr>
                <w:rFonts w:ascii="Times New Roman" w:hAnsi="Times New Roman"/>
                <w:iCs/>
                <w:sz w:val="24"/>
                <w:szCs w:val="24"/>
              </w:rPr>
              <w:t>Не предусмотрено.</w:t>
            </w:r>
          </w:p>
        </w:tc>
      </w:tr>
      <w:tr w:rsidR="00AC2B60" w:rsidRPr="00253CF2" w14:paraId="4BC30FDB" w14:textId="77777777" w:rsidTr="00AC2B60">
        <w:trPr>
          <w:trHeight w:val="151"/>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3B4F1EF" w14:textId="3FBADF6C" w:rsidR="00AC2B60" w:rsidRPr="00253CF2" w:rsidRDefault="00AC2B60" w:rsidP="00AC2B60">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1.22</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AC2B60" w:rsidRPr="00253CF2" w:rsidRDefault="00AC2B60" w:rsidP="00AC2B60">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AC2B60" w:rsidRPr="00E07188" w:rsidRDefault="00AC2B60" w:rsidP="00AC2B60">
            <w:pPr>
              <w:spacing w:after="0" w:line="240" w:lineRule="auto"/>
              <w:ind w:left="-57" w:right="-57"/>
              <w:rPr>
                <w:rFonts w:ascii="Times New Roman" w:hAnsi="Times New Roman"/>
                <w:iCs/>
                <w:sz w:val="24"/>
                <w:szCs w:val="24"/>
              </w:rPr>
            </w:pPr>
            <w:r w:rsidRPr="00E07188">
              <w:rPr>
                <w:rFonts w:ascii="Times New Roman" w:hAnsi="Times New Roman"/>
                <w:iCs/>
                <w:sz w:val="24"/>
                <w:szCs w:val="24"/>
              </w:rPr>
              <w:t>Не предусмотрено.</w:t>
            </w:r>
          </w:p>
        </w:tc>
      </w:tr>
      <w:tr w:rsidR="00AC2B60" w:rsidRPr="00253CF2" w14:paraId="426841CF" w14:textId="77777777" w:rsidTr="00AC2B60">
        <w:trPr>
          <w:trHeight w:val="497"/>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DE831A8" w14:textId="75985A46" w:rsidR="00AC2B60" w:rsidRPr="00F610D7" w:rsidRDefault="00AC2B60" w:rsidP="00AC2B60">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F610D7">
              <w:rPr>
                <w:rFonts w:ascii="Times New Roman" w:hAnsi="Times New Roman"/>
                <w:color w:val="000000"/>
                <w:sz w:val="24"/>
                <w:szCs w:val="24"/>
              </w:rPr>
              <w:t>3</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C2B60" w:rsidRPr="004C3E1A" w:rsidRDefault="00AC2B60" w:rsidP="00AC2B60">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0D8AC166" w:rsidR="00AC2B60" w:rsidRPr="00E07188" w:rsidRDefault="004844DB" w:rsidP="00AC2B60">
            <w:pPr>
              <w:spacing w:after="0" w:line="240" w:lineRule="auto"/>
              <w:ind w:left="-57" w:right="-57"/>
              <w:rPr>
                <w:rFonts w:ascii="Times New Roman" w:hAnsi="Times New Roman"/>
                <w:b/>
                <w:iCs/>
                <w:sz w:val="24"/>
                <w:szCs w:val="24"/>
              </w:rPr>
            </w:pPr>
            <w:r>
              <w:rPr>
                <w:rFonts w:ascii="Times New Roman" w:hAnsi="Times New Roman"/>
                <w:b/>
                <w:iCs/>
                <w:sz w:val="24"/>
                <w:szCs w:val="24"/>
              </w:rPr>
              <w:t>129 6</w:t>
            </w:r>
            <w:r w:rsidR="00AC2B60" w:rsidRPr="00E07188">
              <w:rPr>
                <w:rFonts w:ascii="Times New Roman" w:hAnsi="Times New Roman"/>
                <w:b/>
                <w:iCs/>
                <w:sz w:val="24"/>
                <w:szCs w:val="24"/>
              </w:rPr>
              <w:t>00 сом с учетом НДС</w:t>
            </w:r>
          </w:p>
        </w:tc>
      </w:tr>
      <w:tr w:rsidR="00AC2B60" w:rsidRPr="00253CF2" w14:paraId="58997BAE" w14:textId="77777777" w:rsidTr="00AC2B60">
        <w:trPr>
          <w:trHeight w:val="90"/>
        </w:trPr>
        <w:tc>
          <w:tcPr>
            <w:tcW w:w="75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AC2B60" w:rsidRPr="00253CF2" w:rsidRDefault="00AC2B60" w:rsidP="00AC2B60">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AC2B60" w:rsidRPr="00253CF2" w:rsidRDefault="00AC2B60" w:rsidP="00AC2B60">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AC2B60" w:rsidRPr="00253CF2" w14:paraId="54AB43DE"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AC2B60" w:rsidRPr="00D02D24" w:rsidRDefault="00AC2B60" w:rsidP="00AC2B60">
            <w:pPr>
              <w:spacing w:after="0" w:line="240" w:lineRule="auto"/>
              <w:ind w:left="-57" w:right="-57"/>
              <w:jc w:val="center"/>
              <w:rPr>
                <w:rFonts w:ascii="Times New Roman" w:hAnsi="Times New Roman"/>
                <w:color w:val="000000"/>
                <w:sz w:val="24"/>
                <w:szCs w:val="24"/>
              </w:rPr>
            </w:pPr>
            <w:r w:rsidRPr="00D02D24">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AC2B60" w:rsidRPr="00D02D24" w:rsidRDefault="00AC2B60" w:rsidP="00AC2B60">
            <w:pPr>
              <w:spacing w:after="0" w:line="240" w:lineRule="auto"/>
              <w:rPr>
                <w:rFonts w:ascii="Times New Roman" w:hAnsi="Times New Roman"/>
                <w:sz w:val="24"/>
                <w:szCs w:val="24"/>
              </w:rPr>
            </w:pPr>
            <w:r w:rsidRPr="00D02D24">
              <w:rPr>
                <w:rFonts w:ascii="Times New Roman" w:hAnsi="Times New Roman"/>
                <w:sz w:val="24"/>
                <w:szCs w:val="24"/>
              </w:rPr>
              <w:t xml:space="preserve">Требование по аффилированности </w:t>
            </w:r>
            <w:r w:rsidRPr="00D02D24">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AC2B60" w:rsidRPr="00FC1128" w:rsidRDefault="00AC2B60" w:rsidP="00AC2B60">
            <w:pPr>
              <w:spacing w:after="0" w:line="240" w:lineRule="auto"/>
              <w:jc w:val="both"/>
              <w:rPr>
                <w:rFonts w:ascii="Times New Roman" w:hAnsi="Times New Roman"/>
                <w:sz w:val="24"/>
                <w:szCs w:val="24"/>
              </w:rPr>
            </w:pPr>
            <w:r w:rsidRPr="00FC1128">
              <w:rPr>
                <w:rFonts w:ascii="Times New Roman" w:hAnsi="Times New Roman"/>
                <w:sz w:val="24"/>
                <w:szCs w:val="24"/>
                <w:shd w:val="clear" w:color="auto" w:fill="FFFFFF"/>
              </w:rPr>
              <w:t>Письменное подтверждение об отсутствии аффилированности.</w:t>
            </w:r>
          </w:p>
        </w:tc>
      </w:tr>
      <w:tr w:rsidR="00D02D24" w:rsidRPr="00253CF2" w14:paraId="7565671F"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D02D24" w:rsidRPr="00D02D24" w:rsidRDefault="00D02D24" w:rsidP="00D02D24">
            <w:pPr>
              <w:spacing w:after="0" w:line="240" w:lineRule="auto"/>
              <w:ind w:left="-57" w:right="-57"/>
              <w:jc w:val="center"/>
              <w:rPr>
                <w:rFonts w:ascii="Times New Roman" w:hAnsi="Times New Roman"/>
                <w:color w:val="000000"/>
                <w:sz w:val="24"/>
                <w:szCs w:val="24"/>
              </w:rPr>
            </w:pPr>
            <w:r w:rsidRPr="00D02D24">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7E04E904" w:rsidR="00D02D24" w:rsidRPr="00FC1128" w:rsidRDefault="00D02D24" w:rsidP="00D02D24">
            <w:pPr>
              <w:spacing w:after="0" w:line="240" w:lineRule="auto"/>
              <w:jc w:val="both"/>
              <w:rPr>
                <w:rFonts w:ascii="Times New Roman" w:hAnsi="Times New Roman"/>
                <w:sz w:val="24"/>
                <w:szCs w:val="24"/>
              </w:rPr>
            </w:pPr>
            <w:r w:rsidRPr="00FC1128">
              <w:rPr>
                <w:rFonts w:ascii="Times New Roman" w:hAnsi="Times New Roman"/>
                <w:sz w:val="24"/>
                <w:szCs w:val="24"/>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51DF0F93" w14:textId="1D6C422E" w:rsidR="00D02D24" w:rsidRPr="00FC1128" w:rsidRDefault="00D02D24" w:rsidP="00D02D24">
            <w:pPr>
              <w:spacing w:after="0" w:line="240" w:lineRule="auto"/>
              <w:jc w:val="both"/>
              <w:rPr>
                <w:rFonts w:ascii="Times New Roman" w:hAnsi="Times New Roman"/>
                <w:sz w:val="24"/>
                <w:szCs w:val="24"/>
              </w:rPr>
            </w:pPr>
            <w:r w:rsidRPr="00FC1128">
              <w:rPr>
                <w:rFonts w:ascii="Times New Roman" w:hAnsi="Times New Roman"/>
                <w:sz w:val="24"/>
                <w:szCs w:val="24"/>
              </w:rPr>
              <w:t>Предоставить сканированную копию оригинала свидетельство о регистрации</w:t>
            </w:r>
          </w:p>
        </w:tc>
      </w:tr>
      <w:tr w:rsidR="00D02D24" w:rsidRPr="00253CF2" w14:paraId="40692668" w14:textId="77777777" w:rsidTr="00AC2B60">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D02D24" w:rsidRPr="00D02D24" w:rsidRDefault="00D02D24" w:rsidP="00D02D24">
            <w:pPr>
              <w:spacing w:after="0" w:line="240" w:lineRule="auto"/>
              <w:ind w:left="-57" w:right="-57"/>
              <w:jc w:val="center"/>
              <w:rPr>
                <w:rFonts w:ascii="Times New Roman" w:hAnsi="Times New Roman"/>
                <w:color w:val="000000"/>
                <w:sz w:val="24"/>
                <w:szCs w:val="24"/>
              </w:rPr>
            </w:pPr>
            <w:r w:rsidRPr="00D02D24">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4B6692A1" w:rsidR="00D02D24" w:rsidRPr="00FC1128" w:rsidRDefault="00D02D24" w:rsidP="00D02D24">
            <w:pPr>
              <w:spacing w:after="0" w:line="240" w:lineRule="auto"/>
              <w:rPr>
                <w:rFonts w:ascii="Times New Roman" w:hAnsi="Times New Roman"/>
                <w:sz w:val="24"/>
                <w:szCs w:val="24"/>
              </w:rPr>
            </w:pPr>
            <w:r w:rsidRPr="00FC1128">
              <w:rPr>
                <w:rFonts w:ascii="Times New Roman" w:eastAsiaTheme="minorHAnsi" w:hAnsi="Times New Roman"/>
                <w:sz w:val="24"/>
                <w:szCs w:val="24"/>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6C1017AD" w14:textId="372E5234" w:rsidR="00D02D24" w:rsidRPr="00F610D7" w:rsidRDefault="000A08E7" w:rsidP="000A08E7">
            <w:pPr>
              <w:pStyle w:val="af2"/>
              <w:rPr>
                <w:rFonts w:ascii="Times New Roman" w:hAnsi="Times New Roman"/>
                <w:sz w:val="24"/>
                <w:szCs w:val="24"/>
              </w:rPr>
            </w:pPr>
            <w:r w:rsidRPr="000A08E7">
              <w:rPr>
                <w:rFonts w:ascii="Times New Roman" w:hAnsi="Times New Roman"/>
                <w:sz w:val="24"/>
                <w:szCs w:val="24"/>
              </w:rPr>
              <w:t>Иметь опыт выполнения аналогичных услуг на сумму не менее выделяемой</w:t>
            </w:r>
            <w:r w:rsidR="00F171C2" w:rsidRPr="00F171C2">
              <w:rPr>
                <w:rFonts w:ascii="Times New Roman" w:hAnsi="Times New Roman"/>
                <w:sz w:val="24"/>
                <w:szCs w:val="24"/>
              </w:rPr>
              <w:t>.</w:t>
            </w:r>
            <w:r w:rsidR="00F171C2">
              <w:rPr>
                <w:rFonts w:ascii="Times New Roman" w:eastAsiaTheme="minorHAnsi" w:hAnsi="Times New Roman"/>
                <w:sz w:val="24"/>
                <w:szCs w:val="24"/>
              </w:rPr>
              <w:t xml:space="preserve"> </w:t>
            </w:r>
            <w:r w:rsidR="00D1385A">
              <w:rPr>
                <w:rFonts w:ascii="Times New Roman" w:eastAsiaTheme="minorHAnsi" w:hAnsi="Times New Roman"/>
                <w:sz w:val="24"/>
                <w:szCs w:val="24"/>
              </w:rPr>
              <w:t>(</w:t>
            </w:r>
            <w:r w:rsidR="00D02D24" w:rsidRPr="00FC1128">
              <w:rPr>
                <w:rFonts w:ascii="Times New Roman" w:eastAsiaTheme="minorHAnsi" w:hAnsi="Times New Roman"/>
                <w:sz w:val="24"/>
                <w:szCs w:val="24"/>
              </w:rPr>
              <w:t>Необходимо предоставить скан копии контрактов и</w:t>
            </w:r>
            <w:r w:rsidR="00F171C2">
              <w:rPr>
                <w:rFonts w:ascii="Times New Roman" w:eastAsiaTheme="minorHAnsi" w:hAnsi="Times New Roman"/>
                <w:sz w:val="24"/>
                <w:szCs w:val="24"/>
              </w:rPr>
              <w:t>/или</w:t>
            </w:r>
            <w:r w:rsidR="00D02D24" w:rsidRPr="00FC1128">
              <w:rPr>
                <w:rFonts w:ascii="Times New Roman" w:eastAsiaTheme="minorHAnsi" w:hAnsi="Times New Roman"/>
                <w:sz w:val="24"/>
                <w:szCs w:val="24"/>
              </w:rPr>
              <w:t xml:space="preserve"> счетов-фактур</w:t>
            </w:r>
            <w:r w:rsidR="00D1385A">
              <w:rPr>
                <w:rFonts w:ascii="Times New Roman" w:eastAsiaTheme="minorHAnsi" w:hAnsi="Times New Roman"/>
                <w:sz w:val="24"/>
                <w:szCs w:val="24"/>
              </w:rPr>
              <w:t>)</w:t>
            </w:r>
            <w:r w:rsidR="00D02D24" w:rsidRPr="00FC1128">
              <w:rPr>
                <w:rFonts w:ascii="Times New Roman" w:eastAsiaTheme="minorHAnsi" w:hAnsi="Times New Roman"/>
                <w:sz w:val="24"/>
                <w:szCs w:val="24"/>
              </w:rPr>
              <w:t>.</w:t>
            </w:r>
          </w:p>
        </w:tc>
      </w:tr>
      <w:tr w:rsidR="00F171C2" w:rsidRPr="00253CF2" w14:paraId="11202148" w14:textId="77777777" w:rsidTr="00BF50E5">
        <w:trPr>
          <w:trHeight w:val="558"/>
        </w:trPr>
        <w:tc>
          <w:tcPr>
            <w:tcW w:w="759" w:type="dxa"/>
            <w:tcBorders>
              <w:top w:val="nil"/>
              <w:left w:val="single" w:sz="4" w:space="0" w:color="auto"/>
              <w:bottom w:val="single" w:sz="4" w:space="0" w:color="auto"/>
              <w:right w:val="single" w:sz="4" w:space="0" w:color="auto"/>
            </w:tcBorders>
            <w:shd w:val="clear" w:color="auto" w:fill="auto"/>
            <w:noWrap/>
            <w:vAlign w:val="center"/>
          </w:tcPr>
          <w:p w14:paraId="2D171499" w14:textId="56447B60" w:rsidR="00F171C2" w:rsidRPr="00894800" w:rsidRDefault="00655F27" w:rsidP="000A08E7">
            <w:pPr>
              <w:spacing w:after="0" w:line="240" w:lineRule="auto"/>
              <w:ind w:right="-57"/>
              <w:rPr>
                <w:rFonts w:ascii="Times New Roman" w:hAnsi="Times New Roman"/>
                <w:color w:val="000000"/>
                <w:sz w:val="24"/>
                <w:szCs w:val="24"/>
              </w:rPr>
            </w:pPr>
            <w:r>
              <w:rPr>
                <w:rFonts w:ascii="Times New Roman" w:hAnsi="Times New Roman"/>
                <w:color w:val="000000"/>
                <w:sz w:val="24"/>
                <w:szCs w:val="24"/>
              </w:rPr>
              <w:t xml:space="preserve">  </w:t>
            </w:r>
            <w:r w:rsidR="00F171C2" w:rsidRPr="00894800">
              <w:rPr>
                <w:rFonts w:ascii="Times New Roman" w:hAnsi="Times New Roman"/>
                <w:color w:val="000000"/>
                <w:sz w:val="24"/>
                <w:szCs w:val="24"/>
              </w:rPr>
              <w:t>2.</w:t>
            </w:r>
            <w:r w:rsidR="000A08E7">
              <w:rPr>
                <w:rFonts w:ascii="Times New Roman" w:hAnsi="Times New Roman"/>
                <w:color w:val="000000"/>
                <w:sz w:val="24"/>
                <w:szCs w:val="24"/>
              </w:rPr>
              <w:t>4</w:t>
            </w:r>
          </w:p>
        </w:tc>
        <w:tc>
          <w:tcPr>
            <w:tcW w:w="3358" w:type="dxa"/>
            <w:tcBorders>
              <w:top w:val="nil"/>
              <w:left w:val="nil"/>
              <w:bottom w:val="single" w:sz="4" w:space="0" w:color="auto"/>
              <w:right w:val="single" w:sz="4" w:space="0" w:color="auto"/>
            </w:tcBorders>
            <w:shd w:val="clear" w:color="auto" w:fill="auto"/>
          </w:tcPr>
          <w:p w14:paraId="697E0427" w14:textId="4BA67809" w:rsidR="00F171C2" w:rsidRPr="00894800" w:rsidRDefault="00F171C2" w:rsidP="00F171C2">
            <w:pPr>
              <w:spacing w:after="0" w:line="240" w:lineRule="auto"/>
              <w:rPr>
                <w:rFonts w:ascii="Times New Roman" w:hAnsi="Times New Roman"/>
              </w:rPr>
            </w:pPr>
            <w:r w:rsidRPr="00F171C2">
              <w:rPr>
                <w:rFonts w:ascii="Times New Roman" w:hAnsi="Times New Roman"/>
                <w:color w:val="000000"/>
                <w:sz w:val="24"/>
                <w:szCs w:val="24"/>
              </w:rPr>
              <w:t>Основные виды оборудования и механизмов для выполнения услуг</w:t>
            </w:r>
          </w:p>
        </w:tc>
        <w:tc>
          <w:tcPr>
            <w:tcW w:w="7088" w:type="dxa"/>
            <w:tcBorders>
              <w:top w:val="nil"/>
              <w:left w:val="nil"/>
              <w:bottom w:val="single" w:sz="4" w:space="0" w:color="auto"/>
              <w:right w:val="single" w:sz="4" w:space="0" w:color="auto"/>
            </w:tcBorders>
            <w:shd w:val="clear" w:color="auto" w:fill="auto"/>
            <w:vAlign w:val="center"/>
          </w:tcPr>
          <w:p w14:paraId="22722C74" w14:textId="2963E740" w:rsidR="00F171C2" w:rsidRPr="00202C10" w:rsidRDefault="00F2641E" w:rsidP="00F2641E">
            <w:pPr>
              <w:pStyle w:val="af2"/>
              <w:rPr>
                <w:i/>
                <w:iCs/>
                <w:highlight w:val="yellow"/>
              </w:rPr>
            </w:pPr>
            <w:r w:rsidRPr="00F2641E">
              <w:rPr>
                <w:rFonts w:ascii="Times New Roman" w:hAnsi="Times New Roman"/>
                <w:color w:val="000000"/>
                <w:sz w:val="24"/>
                <w:szCs w:val="24"/>
              </w:rPr>
              <w:t>Для выполнения шиномонтажны</w:t>
            </w:r>
            <w:r>
              <w:rPr>
                <w:rFonts w:ascii="Times New Roman" w:hAnsi="Times New Roman"/>
                <w:color w:val="000000"/>
                <w:sz w:val="24"/>
                <w:szCs w:val="24"/>
              </w:rPr>
              <w:t>х</w:t>
            </w:r>
            <w:r w:rsidRPr="00F2641E">
              <w:rPr>
                <w:rFonts w:ascii="Times New Roman" w:hAnsi="Times New Roman"/>
                <w:color w:val="000000"/>
                <w:sz w:val="24"/>
                <w:szCs w:val="24"/>
              </w:rPr>
              <w:t xml:space="preserve"> работ иметь в собственности или в аренде (ср</w:t>
            </w:r>
            <w:r>
              <w:rPr>
                <w:rFonts w:ascii="Times New Roman" w:hAnsi="Times New Roman"/>
                <w:color w:val="000000"/>
                <w:sz w:val="24"/>
                <w:szCs w:val="24"/>
              </w:rPr>
              <w:t>ок действие аренды до конца 2023</w:t>
            </w:r>
            <w:r w:rsidRPr="00F2641E">
              <w:rPr>
                <w:rFonts w:ascii="Times New Roman" w:hAnsi="Times New Roman"/>
                <w:color w:val="000000"/>
                <w:sz w:val="24"/>
                <w:szCs w:val="24"/>
              </w:rPr>
              <w:t>г.): 1 шиномонтажный пункт</w:t>
            </w:r>
            <w:r w:rsidR="000A08E7">
              <w:rPr>
                <w:rFonts w:ascii="Times New Roman" w:hAnsi="Times New Roman"/>
                <w:color w:val="000000"/>
                <w:sz w:val="24"/>
                <w:szCs w:val="24"/>
              </w:rPr>
              <w:t xml:space="preserve"> в пределах </w:t>
            </w:r>
            <w:proofErr w:type="spellStart"/>
            <w:r w:rsidR="000A08E7">
              <w:rPr>
                <w:rFonts w:ascii="Times New Roman" w:hAnsi="Times New Roman"/>
                <w:color w:val="000000"/>
                <w:sz w:val="24"/>
                <w:szCs w:val="24"/>
              </w:rPr>
              <w:t>г.Бишкек</w:t>
            </w:r>
            <w:proofErr w:type="spellEnd"/>
            <w:r w:rsidRPr="00F2641E">
              <w:rPr>
                <w:rFonts w:ascii="Times New Roman" w:hAnsi="Times New Roman"/>
                <w:color w:val="000000"/>
                <w:sz w:val="24"/>
                <w:szCs w:val="24"/>
              </w:rPr>
              <w:t xml:space="preserve"> (Приложить копию технического паспорта или копию договора аренды).</w:t>
            </w:r>
          </w:p>
        </w:tc>
      </w:tr>
      <w:tr w:rsidR="00F171C2" w:rsidRPr="00253CF2" w14:paraId="7ADC0121" w14:textId="77777777" w:rsidTr="00AC2B60">
        <w:trPr>
          <w:trHeight w:val="1266"/>
        </w:trPr>
        <w:tc>
          <w:tcPr>
            <w:tcW w:w="75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F171C2" w:rsidRPr="00202C10" w:rsidRDefault="00F171C2" w:rsidP="00F171C2">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F171C2" w:rsidRPr="00D02D24" w:rsidRDefault="00F171C2" w:rsidP="00F171C2">
            <w:pPr>
              <w:spacing w:after="0" w:line="240" w:lineRule="auto"/>
              <w:jc w:val="both"/>
              <w:rPr>
                <w:rFonts w:ascii="Times New Roman" w:hAnsi="Times New Roman"/>
                <w:bCs/>
                <w:i/>
                <w:iCs/>
                <w:sz w:val="24"/>
                <w:szCs w:val="24"/>
              </w:rPr>
            </w:pPr>
            <w:r w:rsidRPr="00D02D24">
              <w:rPr>
                <w:rFonts w:ascii="Times New Roman" w:hAnsi="Times New Roman"/>
                <w:bCs/>
                <w:i/>
                <w:iCs/>
                <w:sz w:val="24"/>
                <w:szCs w:val="24"/>
              </w:rPr>
              <w:t>* 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F171C2" w:rsidRPr="00D02D24" w:rsidRDefault="00F171C2" w:rsidP="00F171C2">
            <w:pPr>
              <w:spacing w:after="0" w:line="240" w:lineRule="auto"/>
              <w:jc w:val="both"/>
              <w:rPr>
                <w:rFonts w:ascii="Times New Roman" w:hAnsi="Times New Roman"/>
                <w:bCs/>
                <w:i/>
                <w:iCs/>
                <w:sz w:val="24"/>
                <w:szCs w:val="24"/>
              </w:rPr>
            </w:pPr>
            <w:r w:rsidRPr="00D02D24">
              <w:rPr>
                <w:rFonts w:ascii="Times New Roman" w:hAnsi="Times New Roman"/>
                <w:bCs/>
                <w:i/>
                <w:i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F171C2" w:rsidRPr="00D02D24" w:rsidRDefault="00F171C2" w:rsidP="00F171C2">
            <w:pPr>
              <w:spacing w:after="0" w:line="240" w:lineRule="auto"/>
              <w:jc w:val="both"/>
              <w:rPr>
                <w:rFonts w:ascii="Times New Roman" w:hAnsi="Times New Roman"/>
                <w:i/>
                <w:iCs/>
                <w:sz w:val="24"/>
                <w:szCs w:val="24"/>
              </w:rPr>
            </w:pPr>
            <w:r w:rsidRPr="00D02D24">
              <w:rPr>
                <w:rFonts w:ascii="Times New Roman" w:hAnsi="Times New Roman"/>
                <w:bCs/>
                <w:i/>
                <w:iCs/>
                <w:sz w:val="24"/>
                <w:szCs w:val="24"/>
              </w:rPr>
              <w:t xml:space="preserve">- </w:t>
            </w:r>
            <w:r w:rsidRPr="00D02D24">
              <w:rPr>
                <w:rFonts w:ascii="Times New Roman" w:hAnsi="Times New Roman"/>
                <w:i/>
                <w:iCs/>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F171C2" w:rsidRPr="00D02D24" w:rsidRDefault="00F171C2" w:rsidP="00F171C2">
            <w:pPr>
              <w:spacing w:after="0" w:line="240" w:lineRule="auto"/>
              <w:jc w:val="both"/>
              <w:rPr>
                <w:rFonts w:ascii="Times New Roman" w:hAnsi="Times New Roman"/>
                <w:i/>
                <w:iCs/>
                <w:sz w:val="24"/>
                <w:szCs w:val="24"/>
              </w:rPr>
            </w:pPr>
            <w:r w:rsidRPr="00D02D24">
              <w:rPr>
                <w:rFonts w:ascii="Times New Roman" w:hAnsi="Times New Roman"/>
                <w:i/>
                <w:iCs/>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F171C2" w:rsidRPr="00202C10" w:rsidRDefault="00F171C2" w:rsidP="00F171C2">
            <w:pPr>
              <w:spacing w:after="0" w:line="240" w:lineRule="auto"/>
              <w:jc w:val="both"/>
              <w:rPr>
                <w:rFonts w:ascii="Times New Roman" w:hAnsi="Times New Roman"/>
                <w:i/>
                <w:iCs/>
                <w:sz w:val="24"/>
                <w:szCs w:val="24"/>
                <w:highlight w:val="yellow"/>
              </w:rPr>
            </w:pPr>
          </w:p>
        </w:tc>
      </w:tr>
    </w:tbl>
    <w:p w14:paraId="3C9D9058" w14:textId="669E9DF0" w:rsidR="00884E3B" w:rsidRPr="00253CF2" w:rsidRDefault="00884E3B" w:rsidP="007005FD">
      <w:pPr>
        <w:pStyle w:val="af9"/>
        <w:spacing w:after="0"/>
        <w:jc w:val="center"/>
        <w:rPr>
          <w:b/>
          <w:lang w:val="ru-RU"/>
        </w:rPr>
      </w:pPr>
    </w:p>
    <w:p w14:paraId="5FCF8382" w14:textId="77777777" w:rsidR="007A1C0C" w:rsidRDefault="007A1C0C" w:rsidP="007A1C0C">
      <w:pPr>
        <w:pStyle w:val="af9"/>
        <w:spacing w:after="0"/>
        <w:rPr>
          <w:b/>
          <w:lang w:val="ru-RU"/>
        </w:rPr>
      </w:pPr>
      <w:r>
        <w:rPr>
          <w:b/>
          <w:lang w:val="ru-RU"/>
        </w:rPr>
        <w:tab/>
      </w:r>
      <w:bookmarkStart w:id="2" w:name="_Hlk107504662"/>
      <w:r>
        <w:rPr>
          <w:b/>
          <w:lang w:val="ru-RU"/>
        </w:rPr>
        <w:t xml:space="preserve">Председатель </w:t>
      </w:r>
    </w:p>
    <w:p w14:paraId="6E1DEE54" w14:textId="2E774393" w:rsidR="005A4738" w:rsidRDefault="007A1C0C" w:rsidP="007A1C0C">
      <w:pPr>
        <w:pStyle w:val="af9"/>
        <w:spacing w:after="0"/>
        <w:ind w:firstLine="708"/>
        <w:rPr>
          <w:b/>
          <w:lang w:val="ru-RU"/>
        </w:rPr>
      </w:pPr>
      <w:r>
        <w:rPr>
          <w:b/>
          <w:lang w:val="ru-RU"/>
        </w:rPr>
        <w:t>конкурсной комиссии _______________________</w:t>
      </w:r>
      <w:r>
        <w:rPr>
          <w:b/>
          <w:lang w:val="ru-RU"/>
        </w:rPr>
        <w:tab/>
        <w:t>________________________</w:t>
      </w:r>
    </w:p>
    <w:p w14:paraId="30682BF4" w14:textId="276B0968" w:rsidR="007A1C0C" w:rsidRDefault="007A1C0C" w:rsidP="007A1C0C">
      <w:pPr>
        <w:pStyle w:val="af9"/>
        <w:spacing w:after="0"/>
        <w:ind w:firstLine="708"/>
        <w:rPr>
          <w:b/>
          <w:lang w:val="ru-RU"/>
        </w:rPr>
      </w:pPr>
    </w:p>
    <w:p w14:paraId="5054A57C" w14:textId="1C76E716" w:rsidR="007A1C0C" w:rsidRDefault="007A1C0C" w:rsidP="007A1C0C">
      <w:pPr>
        <w:pStyle w:val="af9"/>
        <w:spacing w:after="0"/>
        <w:ind w:firstLine="708"/>
        <w:rPr>
          <w:b/>
          <w:lang w:val="ru-RU"/>
        </w:rPr>
      </w:pPr>
      <w:r>
        <w:rPr>
          <w:b/>
          <w:lang w:val="ru-RU"/>
        </w:rPr>
        <w:t>Члены комиссии:</w:t>
      </w:r>
    </w:p>
    <w:p w14:paraId="188BF9E8" w14:textId="2080220E" w:rsidR="007A1C0C" w:rsidRPr="00253CF2" w:rsidRDefault="007A1C0C" w:rsidP="007A1C0C">
      <w:pPr>
        <w:pStyle w:val="af9"/>
        <w:spacing w:after="0"/>
        <w:ind w:firstLine="708"/>
        <w:rPr>
          <w:b/>
          <w:lang w:val="ru-RU"/>
        </w:rPr>
      </w:pPr>
      <w:r>
        <w:rPr>
          <w:b/>
          <w:lang w:val="ru-RU"/>
        </w:rPr>
        <w:tab/>
      </w:r>
      <w:r>
        <w:rPr>
          <w:b/>
          <w:lang w:val="ru-RU"/>
        </w:rPr>
        <w:tab/>
      </w:r>
      <w:r>
        <w:rPr>
          <w:b/>
          <w:lang w:val="ru-RU"/>
        </w:rPr>
        <w:tab/>
        <w:t xml:space="preserve">     _______________________</w:t>
      </w:r>
      <w:r>
        <w:rPr>
          <w:b/>
          <w:lang w:val="ru-RU"/>
        </w:rPr>
        <w:tab/>
        <w:t>________________________</w:t>
      </w:r>
    </w:p>
    <w:p w14:paraId="4FAC79DE" w14:textId="77777777" w:rsidR="001432C5" w:rsidRDefault="007A1C0C" w:rsidP="007A1C0C">
      <w:pPr>
        <w:pStyle w:val="af9"/>
        <w:spacing w:after="0"/>
        <w:ind w:firstLine="708"/>
        <w:rPr>
          <w:b/>
          <w:lang w:val="ru-RU"/>
        </w:rPr>
      </w:pPr>
      <w:r>
        <w:rPr>
          <w:b/>
          <w:lang w:val="ru-RU"/>
        </w:rPr>
        <w:tab/>
      </w:r>
      <w:r>
        <w:rPr>
          <w:b/>
          <w:lang w:val="ru-RU"/>
        </w:rPr>
        <w:tab/>
      </w:r>
      <w:r>
        <w:rPr>
          <w:b/>
          <w:lang w:val="ru-RU"/>
        </w:rPr>
        <w:tab/>
        <w:t xml:space="preserve">     </w:t>
      </w:r>
    </w:p>
    <w:p w14:paraId="219B44A7" w14:textId="4DB91590" w:rsidR="007A1C0C" w:rsidRPr="00253CF2" w:rsidRDefault="001432C5" w:rsidP="001432C5">
      <w:pPr>
        <w:pStyle w:val="af9"/>
        <w:spacing w:after="0"/>
        <w:ind w:left="2124" w:firstLine="708"/>
        <w:rPr>
          <w:b/>
          <w:lang w:val="ru-RU"/>
        </w:rPr>
      </w:pPr>
      <w:r>
        <w:rPr>
          <w:b/>
          <w:lang w:val="ru-RU"/>
        </w:rPr>
        <w:t xml:space="preserve">     </w:t>
      </w:r>
      <w:r w:rsidR="007A1C0C">
        <w:rPr>
          <w:b/>
          <w:lang w:val="ru-RU"/>
        </w:rPr>
        <w:t>_______________________</w:t>
      </w:r>
      <w:r w:rsidR="007A1C0C">
        <w:rPr>
          <w:b/>
          <w:lang w:val="ru-RU"/>
        </w:rPr>
        <w:tab/>
        <w:t>________________________</w:t>
      </w:r>
    </w:p>
    <w:p w14:paraId="5AF4D974" w14:textId="4A1B6BFE" w:rsidR="001432C5" w:rsidRPr="003850F9" w:rsidRDefault="007A1C0C" w:rsidP="001432C5">
      <w:pPr>
        <w:pStyle w:val="af9"/>
        <w:spacing w:after="0"/>
        <w:ind w:firstLine="708"/>
        <w:rPr>
          <w:b/>
          <w:lang w:val="ru-RU"/>
        </w:rPr>
      </w:pPr>
      <w:r>
        <w:rPr>
          <w:b/>
          <w:lang w:val="ru-RU"/>
        </w:rPr>
        <w:tab/>
      </w:r>
      <w:r>
        <w:rPr>
          <w:b/>
          <w:lang w:val="ru-RU"/>
        </w:rPr>
        <w:tab/>
      </w:r>
      <w:r>
        <w:rPr>
          <w:b/>
          <w:lang w:val="ru-RU"/>
        </w:rPr>
        <w:tab/>
        <w:t xml:space="preserve">     </w:t>
      </w:r>
      <w:bookmarkEnd w:id="2"/>
    </w:p>
    <w:p w14:paraId="13438991" w14:textId="42ABF0F9" w:rsidR="00805162" w:rsidRPr="003850F9" w:rsidRDefault="00805162" w:rsidP="00805162">
      <w:pPr>
        <w:pStyle w:val="af9"/>
        <w:spacing w:after="0"/>
        <w:ind w:left="2832"/>
        <w:rPr>
          <w:b/>
          <w:lang w:val="ru-RU"/>
        </w:rPr>
      </w:pPr>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0F9C2D64" w14:textId="281ADD41" w:rsidR="00393140" w:rsidRDefault="00393140" w:rsidP="001D31FF">
      <w:pPr>
        <w:spacing w:after="0"/>
        <w:rPr>
          <w:rFonts w:ascii="Times New Roman" w:hAnsi="Times New Roman"/>
          <w:b/>
          <w:sz w:val="24"/>
          <w:szCs w:val="24"/>
        </w:rPr>
      </w:pPr>
    </w:p>
    <w:p w14:paraId="29A6DD62" w14:textId="77777777" w:rsidR="001D31FF" w:rsidRDefault="001D31FF" w:rsidP="001D31FF">
      <w:pPr>
        <w:spacing w:after="0"/>
        <w:rPr>
          <w:rFonts w:ascii="Times New Roman" w:hAnsi="Times New Roman"/>
          <w:b/>
          <w:sz w:val="24"/>
          <w:szCs w:val="24"/>
        </w:rPr>
      </w:pPr>
    </w:p>
    <w:p w14:paraId="30A268CE" w14:textId="77777777" w:rsidR="00393140" w:rsidRDefault="00393140" w:rsidP="007E5D9C">
      <w:pPr>
        <w:spacing w:after="0"/>
        <w:jc w:val="right"/>
        <w:rPr>
          <w:rFonts w:ascii="Times New Roman" w:hAnsi="Times New Roman"/>
          <w:b/>
          <w:sz w:val="24"/>
          <w:szCs w:val="24"/>
        </w:rPr>
      </w:pPr>
    </w:p>
    <w:p w14:paraId="1622DFF0" w14:textId="7D281082" w:rsidR="001432C5" w:rsidRDefault="001432C5" w:rsidP="007E5D9C">
      <w:pPr>
        <w:spacing w:after="0"/>
        <w:jc w:val="right"/>
        <w:rPr>
          <w:rFonts w:ascii="Times New Roman" w:hAnsi="Times New Roman"/>
          <w:b/>
          <w:sz w:val="24"/>
          <w:szCs w:val="24"/>
        </w:rPr>
      </w:pPr>
    </w:p>
    <w:p w14:paraId="7B547E68" w14:textId="77777777" w:rsidR="00202C10" w:rsidRPr="00253CF2" w:rsidRDefault="00202C10" w:rsidP="00202C10">
      <w:pPr>
        <w:spacing w:after="0"/>
        <w:jc w:val="right"/>
        <w:rPr>
          <w:rFonts w:ascii="Times New Roman" w:hAnsi="Times New Roman"/>
          <w:b/>
          <w:sz w:val="24"/>
          <w:szCs w:val="24"/>
        </w:rPr>
      </w:pPr>
      <w:r w:rsidRPr="00253CF2">
        <w:rPr>
          <w:rFonts w:ascii="Times New Roman" w:hAnsi="Times New Roman"/>
          <w:b/>
          <w:sz w:val="24"/>
          <w:szCs w:val="24"/>
        </w:rPr>
        <w:lastRenderedPageBreak/>
        <w:t>Приложение 2 к Приглашению</w:t>
      </w:r>
    </w:p>
    <w:p w14:paraId="6CD8AFCE" w14:textId="77777777" w:rsidR="00202C10" w:rsidRPr="00253CF2" w:rsidRDefault="00202C10" w:rsidP="00202C10">
      <w:pPr>
        <w:widowControl w:val="0"/>
        <w:spacing w:after="0" w:line="240" w:lineRule="auto"/>
        <w:ind w:firstLine="567"/>
        <w:rPr>
          <w:rFonts w:ascii="Times New Roman" w:hAnsi="Times New Roman"/>
          <w:b/>
          <w:sz w:val="24"/>
          <w:szCs w:val="24"/>
        </w:rPr>
      </w:pPr>
      <w:r w:rsidRPr="00253CF2">
        <w:rPr>
          <w:rFonts w:ascii="Times New Roman" w:hAnsi="Times New Roman"/>
          <w:b/>
          <w:sz w:val="24"/>
          <w:szCs w:val="24"/>
        </w:rPr>
        <w:t>Форма</w:t>
      </w:r>
    </w:p>
    <w:p w14:paraId="4FDD562A" w14:textId="77777777" w:rsidR="00202C10" w:rsidRPr="00253CF2" w:rsidRDefault="00202C10" w:rsidP="00202C10">
      <w:pPr>
        <w:widowControl w:val="0"/>
        <w:autoSpaceDE w:val="0"/>
        <w:autoSpaceDN w:val="0"/>
        <w:adjustRightInd w:val="0"/>
        <w:spacing w:after="0" w:line="240" w:lineRule="auto"/>
        <w:ind w:firstLine="567"/>
        <w:jc w:val="right"/>
        <w:rPr>
          <w:rFonts w:ascii="Times New Roman" w:hAnsi="Times New Roman"/>
          <w:b/>
          <w:sz w:val="24"/>
          <w:szCs w:val="24"/>
        </w:rPr>
      </w:pPr>
    </w:p>
    <w:tbl>
      <w:tblPr>
        <w:tblW w:w="10349" w:type="dxa"/>
        <w:tblInd w:w="284" w:type="dxa"/>
        <w:tblLayout w:type="fixed"/>
        <w:tblLook w:val="04A0" w:firstRow="1" w:lastRow="0" w:firstColumn="1" w:lastColumn="0" w:noHBand="0" w:noVBand="1"/>
      </w:tblPr>
      <w:tblGrid>
        <w:gridCol w:w="236"/>
        <w:gridCol w:w="10113"/>
      </w:tblGrid>
      <w:tr w:rsidR="00202C10" w:rsidRPr="00253CF2" w14:paraId="7034685C" w14:textId="77777777" w:rsidTr="008F032A">
        <w:trPr>
          <w:trHeight w:val="570"/>
        </w:trPr>
        <w:tc>
          <w:tcPr>
            <w:tcW w:w="236" w:type="dxa"/>
            <w:shd w:val="clear" w:color="auto" w:fill="auto"/>
            <w:noWrap/>
            <w:vAlign w:val="bottom"/>
            <w:hideMark/>
          </w:tcPr>
          <w:p w14:paraId="793F6B7C" w14:textId="77777777" w:rsidR="00202C10" w:rsidRPr="00253CF2" w:rsidRDefault="00202C10" w:rsidP="008F032A">
            <w:pPr>
              <w:spacing w:after="0" w:line="240" w:lineRule="auto"/>
              <w:rPr>
                <w:rFonts w:ascii="Times New Roman" w:hAnsi="Times New Roman"/>
                <w:color w:val="000000"/>
                <w:sz w:val="24"/>
                <w:szCs w:val="24"/>
              </w:rPr>
            </w:pPr>
          </w:p>
        </w:tc>
        <w:tc>
          <w:tcPr>
            <w:tcW w:w="10113" w:type="dxa"/>
            <w:shd w:val="clear" w:color="auto" w:fill="auto"/>
            <w:vAlign w:val="center"/>
            <w:hideMark/>
          </w:tcPr>
          <w:p w14:paraId="110B7946" w14:textId="77777777" w:rsidR="00202C10" w:rsidRPr="00253CF2" w:rsidRDefault="00202C10" w:rsidP="008F032A">
            <w:pPr>
              <w:tabs>
                <w:tab w:val="center" w:pos="567"/>
              </w:tabs>
              <w:suppressAutoHyphens/>
              <w:spacing w:after="0" w:line="240" w:lineRule="auto"/>
              <w:jc w:val="center"/>
              <w:rPr>
                <w:rFonts w:ascii="Times New Roman" w:hAnsi="Times New Roman"/>
                <w:b/>
                <w:spacing w:val="-3"/>
                <w:sz w:val="24"/>
                <w:szCs w:val="24"/>
              </w:rPr>
            </w:pPr>
            <w:r w:rsidRPr="00253CF2">
              <w:rPr>
                <w:rFonts w:ascii="Times New Roman" w:hAnsi="Times New Roman"/>
                <w:b/>
                <w:spacing w:val="-3"/>
                <w:sz w:val="24"/>
                <w:szCs w:val="24"/>
              </w:rPr>
              <w:t>КОНКУРСНАЯ ЗАЯВКА</w:t>
            </w:r>
          </w:p>
          <w:p w14:paraId="271E525F" w14:textId="1A974FB4" w:rsidR="00C24148" w:rsidRPr="00D1385A" w:rsidRDefault="00C24148" w:rsidP="00C24148">
            <w:pPr>
              <w:pStyle w:val="Default"/>
              <w:rPr>
                <w:spacing w:val="-2"/>
              </w:rPr>
            </w:pPr>
            <w:r w:rsidRPr="00C24148">
              <w:t xml:space="preserve">Название Конкурса: </w:t>
            </w:r>
            <w:proofErr w:type="spellStart"/>
            <w:r w:rsidR="001D31FF" w:rsidRPr="001D31FF">
              <w:rPr>
                <w:b/>
                <w:bCs/>
              </w:rPr>
              <w:t>Шиномонтаж</w:t>
            </w:r>
            <w:proofErr w:type="spellEnd"/>
            <w:r w:rsidR="001D31FF" w:rsidRPr="001D31FF">
              <w:rPr>
                <w:b/>
                <w:bCs/>
              </w:rPr>
              <w:t xml:space="preserve"> транспортных средств</w:t>
            </w:r>
          </w:p>
          <w:p w14:paraId="04D9898B" w14:textId="0D8EEE01" w:rsidR="00202C10" w:rsidRPr="00C24148" w:rsidRDefault="00202C10" w:rsidP="008F032A">
            <w:pPr>
              <w:tabs>
                <w:tab w:val="left" w:pos="676"/>
                <w:tab w:val="left" w:pos="1440"/>
              </w:tabs>
              <w:suppressAutoHyphens/>
              <w:spacing w:after="0" w:line="240" w:lineRule="auto"/>
              <w:jc w:val="both"/>
              <w:outlineLvl w:val="0"/>
              <w:rPr>
                <w:rFonts w:ascii="Times New Roman" w:hAnsi="Times New Roman"/>
                <w:spacing w:val="-3"/>
                <w:sz w:val="24"/>
                <w:szCs w:val="24"/>
              </w:rPr>
            </w:pPr>
            <w:r w:rsidRPr="00C24148">
              <w:rPr>
                <w:rFonts w:ascii="Times New Roman" w:hAnsi="Times New Roman"/>
                <w:spacing w:val="-3"/>
                <w:sz w:val="24"/>
                <w:szCs w:val="24"/>
              </w:rPr>
              <w:t xml:space="preserve">КОМУ: </w:t>
            </w:r>
            <w:r w:rsidR="00894800" w:rsidRPr="00D1385A">
              <w:rPr>
                <w:rFonts w:ascii="Times New Roman" w:hAnsi="Times New Roman"/>
                <w:bCs/>
                <w:spacing w:val="-3"/>
                <w:sz w:val="24"/>
                <w:szCs w:val="24"/>
              </w:rPr>
              <w:t xml:space="preserve">филиал </w:t>
            </w:r>
            <w:r w:rsidRPr="00D1385A">
              <w:rPr>
                <w:rFonts w:ascii="Times New Roman" w:hAnsi="Times New Roman"/>
                <w:bCs/>
                <w:spacing w:val="-3"/>
                <w:sz w:val="24"/>
                <w:szCs w:val="24"/>
              </w:rPr>
              <w:t>ОАО «Электрические станции»</w:t>
            </w:r>
            <w:r w:rsidR="00894800" w:rsidRPr="00D1385A">
              <w:rPr>
                <w:rFonts w:ascii="Times New Roman" w:hAnsi="Times New Roman"/>
                <w:bCs/>
                <w:spacing w:val="-3"/>
                <w:sz w:val="24"/>
                <w:szCs w:val="24"/>
              </w:rPr>
              <w:t xml:space="preserve"> - «Бишкектеплосеть»</w:t>
            </w:r>
            <w:r w:rsidRPr="00C24148">
              <w:rPr>
                <w:rFonts w:ascii="Times New Roman" w:hAnsi="Times New Roman"/>
                <w:spacing w:val="-3"/>
                <w:sz w:val="24"/>
                <w:szCs w:val="24"/>
              </w:rPr>
              <w:t xml:space="preserve"> </w:t>
            </w:r>
          </w:p>
          <w:p w14:paraId="2B088A21" w14:textId="461976C4" w:rsidR="00C24148" w:rsidRPr="00C24148" w:rsidRDefault="00C24148" w:rsidP="00C24148">
            <w:pPr>
              <w:tabs>
                <w:tab w:val="left" w:pos="676"/>
                <w:tab w:val="left" w:pos="1440"/>
              </w:tabs>
              <w:suppressAutoHyphens/>
              <w:spacing w:after="0" w:line="240" w:lineRule="auto"/>
              <w:jc w:val="both"/>
              <w:outlineLvl w:val="0"/>
              <w:rPr>
                <w:rFonts w:ascii="Times New Roman" w:hAnsi="Times New Roman"/>
                <w:spacing w:val="-3"/>
                <w:sz w:val="24"/>
                <w:szCs w:val="24"/>
              </w:rPr>
            </w:pPr>
            <w:r w:rsidRPr="00C24148">
              <w:rPr>
                <w:rFonts w:ascii="Times New Roman" w:hAnsi="Times New Roman"/>
                <w:spacing w:val="-3"/>
                <w:sz w:val="24"/>
                <w:szCs w:val="24"/>
              </w:rPr>
              <w:t xml:space="preserve">На Приглашение </w:t>
            </w:r>
            <w:r w:rsidR="00963181">
              <w:rPr>
                <w:rFonts w:ascii="Times New Roman" w:hAnsi="Times New Roman"/>
                <w:spacing w:val="-3"/>
                <w:sz w:val="24"/>
                <w:szCs w:val="24"/>
              </w:rPr>
              <w:t xml:space="preserve">№ </w:t>
            </w:r>
            <w:r w:rsidR="00DD7EF4" w:rsidRPr="00DD7EF4">
              <w:rPr>
                <w:rFonts w:ascii="Times New Roman" w:hAnsi="Times New Roman"/>
                <w:spacing w:val="-3"/>
                <w:sz w:val="24"/>
                <w:szCs w:val="24"/>
              </w:rPr>
              <w:t>230123001</w:t>
            </w:r>
            <w:r w:rsidR="00DD7EF4" w:rsidRPr="009D5C43">
              <w:rPr>
                <w:rFonts w:ascii="Times New Roman" w:hAnsi="Times New Roman"/>
                <w:spacing w:val="-3"/>
                <w:sz w:val="24"/>
                <w:szCs w:val="24"/>
              </w:rPr>
              <w:t xml:space="preserve"> </w:t>
            </w:r>
            <w:r w:rsidRPr="00C24148">
              <w:rPr>
                <w:rFonts w:ascii="Times New Roman" w:hAnsi="Times New Roman"/>
                <w:spacing w:val="-3"/>
                <w:sz w:val="24"/>
                <w:szCs w:val="24"/>
              </w:rPr>
              <w:t xml:space="preserve">от «____» ________________2023 г. </w:t>
            </w:r>
          </w:p>
          <w:p w14:paraId="3AB85879" w14:textId="77777777" w:rsidR="00C24148" w:rsidRPr="00253CF2" w:rsidRDefault="00C24148" w:rsidP="008F032A">
            <w:pPr>
              <w:tabs>
                <w:tab w:val="left" w:pos="676"/>
                <w:tab w:val="left" w:pos="1440"/>
              </w:tabs>
              <w:suppressAutoHyphens/>
              <w:spacing w:after="0" w:line="240" w:lineRule="auto"/>
              <w:jc w:val="both"/>
              <w:outlineLvl w:val="0"/>
              <w:rPr>
                <w:rFonts w:ascii="Times New Roman" w:hAnsi="Times New Roman"/>
                <w:spacing w:val="-3"/>
                <w:sz w:val="24"/>
                <w:szCs w:val="24"/>
              </w:rPr>
            </w:pPr>
          </w:p>
          <w:p w14:paraId="540222EA" w14:textId="4BF8C3F5" w:rsidR="00202C10" w:rsidRPr="00253CF2" w:rsidRDefault="00202C10" w:rsidP="008F032A">
            <w:pPr>
              <w:tabs>
                <w:tab w:val="left" w:pos="676"/>
                <w:tab w:val="left" w:pos="1440"/>
              </w:tabs>
              <w:suppressAutoHyphens/>
              <w:spacing w:after="0" w:line="240" w:lineRule="auto"/>
              <w:jc w:val="both"/>
              <w:outlineLvl w:val="0"/>
              <w:rPr>
                <w:rFonts w:ascii="Times New Roman" w:hAnsi="Times New Roman"/>
                <w:spacing w:val="-3"/>
                <w:sz w:val="24"/>
                <w:szCs w:val="24"/>
              </w:rPr>
            </w:pPr>
            <w:r w:rsidRPr="00253CF2">
              <w:rPr>
                <w:rFonts w:ascii="Times New Roman" w:hAnsi="Times New Roman"/>
                <w:spacing w:val="-3"/>
                <w:sz w:val="24"/>
                <w:szCs w:val="24"/>
              </w:rPr>
              <w:t>О</w:t>
            </w:r>
            <w:r w:rsidR="00894800">
              <w:rPr>
                <w:rFonts w:ascii="Times New Roman" w:hAnsi="Times New Roman"/>
                <w:spacing w:val="-3"/>
                <w:sz w:val="24"/>
                <w:szCs w:val="24"/>
              </w:rPr>
              <w:t>т</w:t>
            </w:r>
            <w:r w:rsidRPr="00253CF2">
              <w:rPr>
                <w:rFonts w:ascii="Times New Roman" w:hAnsi="Times New Roman"/>
                <w:spacing w:val="-3"/>
                <w:sz w:val="24"/>
                <w:szCs w:val="24"/>
              </w:rPr>
              <w:t>: ____________________________________________________________________________________</w:t>
            </w:r>
          </w:p>
          <w:p w14:paraId="7DBDAA1F" w14:textId="4F3DAE76" w:rsidR="00202C10" w:rsidRPr="00057EE5" w:rsidRDefault="00202C10" w:rsidP="00057EE5">
            <w:pPr>
              <w:tabs>
                <w:tab w:val="left" w:pos="676"/>
                <w:tab w:val="left" w:pos="1440"/>
              </w:tabs>
              <w:suppressAutoHyphens/>
              <w:spacing w:after="0" w:line="240" w:lineRule="auto"/>
              <w:jc w:val="both"/>
              <w:outlineLvl w:val="0"/>
              <w:rPr>
                <w:rFonts w:ascii="Times New Roman" w:hAnsi="Times New Roman"/>
                <w:i/>
                <w:spacing w:val="-3"/>
                <w:sz w:val="24"/>
                <w:szCs w:val="24"/>
              </w:rPr>
            </w:pPr>
            <w:r w:rsidRPr="00253CF2">
              <w:rPr>
                <w:rFonts w:ascii="Times New Roman" w:hAnsi="Times New Roman"/>
                <w:spacing w:val="-3"/>
                <w:sz w:val="24"/>
                <w:szCs w:val="24"/>
              </w:rPr>
              <w:t xml:space="preserve">                                        </w:t>
            </w:r>
            <w:r w:rsidRPr="00253CF2">
              <w:rPr>
                <w:rFonts w:ascii="Times New Roman" w:hAnsi="Times New Roman"/>
                <w:i/>
                <w:spacing w:val="-3"/>
                <w:sz w:val="24"/>
                <w:szCs w:val="24"/>
              </w:rPr>
              <w:t xml:space="preserve">(наименование </w:t>
            </w:r>
            <w:r>
              <w:rPr>
                <w:rFonts w:ascii="Times New Roman" w:hAnsi="Times New Roman"/>
                <w:i/>
                <w:iCs/>
                <w:sz w:val="24"/>
                <w:szCs w:val="24"/>
              </w:rPr>
              <w:t>Поставщика</w:t>
            </w:r>
            <w:r w:rsidRPr="00253CF2">
              <w:rPr>
                <w:rFonts w:ascii="Times New Roman" w:hAnsi="Times New Roman"/>
                <w:i/>
                <w:spacing w:val="-3"/>
                <w:sz w:val="24"/>
                <w:szCs w:val="24"/>
              </w:rPr>
              <w:t>)</w:t>
            </w:r>
          </w:p>
        </w:tc>
      </w:tr>
      <w:tr w:rsidR="00202C10" w:rsidRPr="00253CF2" w14:paraId="485F7A39" w14:textId="77777777" w:rsidTr="008F032A">
        <w:trPr>
          <w:trHeight w:val="300"/>
        </w:trPr>
        <w:tc>
          <w:tcPr>
            <w:tcW w:w="10349" w:type="dxa"/>
            <w:gridSpan w:val="2"/>
            <w:shd w:val="clear" w:color="auto" w:fill="auto"/>
            <w:noWrap/>
            <w:vAlign w:val="bottom"/>
            <w:hideMark/>
          </w:tcPr>
          <w:p w14:paraId="2594906D" w14:textId="77777777" w:rsidR="00202C10" w:rsidRPr="00253CF2" w:rsidRDefault="00202C10" w:rsidP="008F032A">
            <w:pPr>
              <w:spacing w:after="0" w:line="240" w:lineRule="auto"/>
              <w:jc w:val="both"/>
              <w:rPr>
                <w:rFonts w:ascii="Times New Roman" w:hAnsi="Times New Roman"/>
                <w:color w:val="000000"/>
                <w:sz w:val="24"/>
                <w:szCs w:val="24"/>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3119"/>
            </w:tblGrid>
            <w:tr w:rsidR="00202C10" w:rsidRPr="00253CF2" w14:paraId="643A7A5F" w14:textId="77777777" w:rsidTr="008F032A">
              <w:trPr>
                <w:trHeight w:val="780"/>
              </w:trPr>
              <w:tc>
                <w:tcPr>
                  <w:tcW w:w="7087" w:type="dxa"/>
                  <w:shd w:val="clear" w:color="000000" w:fill="D9D9D9"/>
                  <w:vAlign w:val="center"/>
                </w:tcPr>
                <w:p w14:paraId="4F757AF1" w14:textId="77777777" w:rsidR="00202C10" w:rsidRPr="00253CF2" w:rsidRDefault="00202C10" w:rsidP="008F032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Наименование лота</w:t>
                  </w:r>
                </w:p>
              </w:tc>
              <w:tc>
                <w:tcPr>
                  <w:tcW w:w="3119" w:type="dxa"/>
                  <w:shd w:val="clear" w:color="000000" w:fill="D9D9D9"/>
                  <w:vAlign w:val="center"/>
                </w:tcPr>
                <w:p w14:paraId="68FA451E" w14:textId="77777777" w:rsidR="00202C10" w:rsidRPr="00253CF2" w:rsidRDefault="00202C10" w:rsidP="008F032A">
                  <w:pPr>
                    <w:spacing w:after="0" w:line="240" w:lineRule="auto"/>
                    <w:jc w:val="center"/>
                    <w:rPr>
                      <w:rFonts w:ascii="Times New Roman" w:hAnsi="Times New Roman"/>
                      <w:b/>
                      <w:bCs/>
                      <w:color w:val="000000"/>
                      <w:sz w:val="24"/>
                      <w:szCs w:val="24"/>
                    </w:rPr>
                  </w:pPr>
                  <w:r w:rsidRPr="00253CF2">
                    <w:rPr>
                      <w:rFonts w:ascii="Times New Roman" w:hAnsi="Times New Roman"/>
                      <w:b/>
                      <w:bCs/>
                      <w:color w:val="000000"/>
                      <w:sz w:val="24"/>
                      <w:szCs w:val="24"/>
                    </w:rPr>
                    <w:t>Общая стоимость без учета налогов</w:t>
                  </w:r>
                  <w:r>
                    <w:rPr>
                      <w:rFonts w:ascii="Times New Roman" w:hAnsi="Times New Roman"/>
                      <w:b/>
                      <w:bCs/>
                      <w:color w:val="000000"/>
                      <w:sz w:val="24"/>
                      <w:szCs w:val="24"/>
                    </w:rPr>
                    <w:t>, согласно прикрепленной ведомости объемов работ/услуг</w:t>
                  </w:r>
                  <w:r w:rsidRPr="00253CF2">
                    <w:rPr>
                      <w:rFonts w:ascii="Times New Roman" w:hAnsi="Times New Roman"/>
                      <w:b/>
                      <w:bCs/>
                      <w:color w:val="000000"/>
                      <w:sz w:val="24"/>
                      <w:szCs w:val="24"/>
                    </w:rPr>
                    <w:t xml:space="preserve"> </w:t>
                  </w:r>
                </w:p>
              </w:tc>
            </w:tr>
            <w:tr w:rsidR="00202C10" w:rsidRPr="00253CF2" w14:paraId="4CE1814E" w14:textId="77777777" w:rsidTr="008D75AC">
              <w:trPr>
                <w:trHeight w:val="341"/>
              </w:trPr>
              <w:tc>
                <w:tcPr>
                  <w:tcW w:w="7087" w:type="dxa"/>
                </w:tcPr>
                <w:p w14:paraId="32756C9F" w14:textId="767A9533" w:rsidR="00202C10" w:rsidRPr="008D75AC" w:rsidRDefault="00202C10" w:rsidP="002C6360">
                  <w:pPr>
                    <w:pStyle w:val="af2"/>
                    <w:rPr>
                      <w:rFonts w:ascii="Times New Roman" w:hAnsi="Times New Roman"/>
                      <w:color w:val="000000"/>
                      <w:sz w:val="24"/>
                      <w:szCs w:val="24"/>
                    </w:rPr>
                  </w:pPr>
                  <w:r w:rsidRPr="00655F27">
                    <w:rPr>
                      <w:rFonts w:ascii="Times New Roman" w:hAnsi="Times New Roman"/>
                      <w:sz w:val="24"/>
                      <w:szCs w:val="24"/>
                    </w:rPr>
                    <w:t xml:space="preserve">Лот №1: </w:t>
                  </w:r>
                  <w:proofErr w:type="spellStart"/>
                  <w:r w:rsidR="002C6360">
                    <w:rPr>
                      <w:rFonts w:ascii="Times New Roman" w:hAnsi="Times New Roman"/>
                      <w:sz w:val="24"/>
                      <w:szCs w:val="24"/>
                    </w:rPr>
                    <w:t>Шиномонтаж</w:t>
                  </w:r>
                  <w:proofErr w:type="spellEnd"/>
                  <w:r w:rsidR="002C6360">
                    <w:rPr>
                      <w:rFonts w:ascii="Times New Roman" w:hAnsi="Times New Roman"/>
                      <w:sz w:val="24"/>
                      <w:szCs w:val="24"/>
                    </w:rPr>
                    <w:t xml:space="preserve"> </w:t>
                  </w:r>
                  <w:r w:rsidR="008D75AC">
                    <w:rPr>
                      <w:rFonts w:ascii="Times New Roman" w:hAnsi="Times New Roman"/>
                      <w:sz w:val="24"/>
                      <w:szCs w:val="24"/>
                    </w:rPr>
                    <w:t>транспортных средств</w:t>
                  </w:r>
                  <w:r w:rsidR="008D75AC">
                    <w:rPr>
                      <w:rFonts w:ascii="Times New Roman" w:hAnsi="Times New Roman"/>
                      <w:color w:val="000000"/>
                      <w:sz w:val="24"/>
                      <w:szCs w:val="24"/>
                    </w:rPr>
                    <w:tab/>
                  </w:r>
                </w:p>
              </w:tc>
              <w:tc>
                <w:tcPr>
                  <w:tcW w:w="3119" w:type="dxa"/>
                  <w:shd w:val="clear" w:color="auto" w:fill="auto"/>
                  <w:vAlign w:val="center"/>
                </w:tcPr>
                <w:p w14:paraId="5DD4EEFE" w14:textId="77777777" w:rsidR="00202C10" w:rsidRPr="00253CF2" w:rsidRDefault="00202C10" w:rsidP="008F032A">
                  <w:pPr>
                    <w:pStyle w:val="af2"/>
                    <w:rPr>
                      <w:rFonts w:ascii="Times New Roman" w:hAnsi="Times New Roman"/>
                      <w:color w:val="000000"/>
                      <w:sz w:val="24"/>
                      <w:szCs w:val="24"/>
                    </w:rPr>
                  </w:pPr>
                </w:p>
              </w:tc>
            </w:tr>
            <w:tr w:rsidR="00202C10" w:rsidRPr="00253CF2" w14:paraId="32A08DFF" w14:textId="77777777" w:rsidTr="008F032A">
              <w:trPr>
                <w:trHeight w:val="94"/>
              </w:trPr>
              <w:tc>
                <w:tcPr>
                  <w:tcW w:w="7087" w:type="dxa"/>
                  <w:vAlign w:val="center"/>
                </w:tcPr>
                <w:p w14:paraId="022A70EB" w14:textId="77777777" w:rsidR="00202C10" w:rsidRPr="00253CF2" w:rsidRDefault="00202C10" w:rsidP="008F032A">
                  <w:pPr>
                    <w:pStyle w:val="af2"/>
                    <w:rPr>
                      <w:rFonts w:ascii="Times New Roman" w:hAnsi="Times New Roman"/>
                      <w:sz w:val="24"/>
                      <w:szCs w:val="24"/>
                    </w:rPr>
                  </w:pPr>
                  <w:r w:rsidRPr="00253CF2">
                    <w:rPr>
                      <w:rFonts w:ascii="Times New Roman" w:hAnsi="Times New Roman"/>
                      <w:b/>
                      <w:bCs/>
                      <w:color w:val="000000"/>
                      <w:sz w:val="24"/>
                      <w:szCs w:val="24"/>
                    </w:rPr>
                    <w:t>Всего без учета налогов</w:t>
                  </w:r>
                </w:p>
              </w:tc>
              <w:tc>
                <w:tcPr>
                  <w:tcW w:w="3119" w:type="dxa"/>
                  <w:shd w:val="clear" w:color="auto" w:fill="auto"/>
                  <w:vAlign w:val="center"/>
                </w:tcPr>
                <w:p w14:paraId="313AAA35" w14:textId="77777777" w:rsidR="00202C10" w:rsidRPr="00253CF2" w:rsidRDefault="00202C10" w:rsidP="008F032A">
                  <w:pPr>
                    <w:pStyle w:val="af2"/>
                    <w:rPr>
                      <w:rFonts w:ascii="Times New Roman" w:hAnsi="Times New Roman"/>
                      <w:color w:val="000000"/>
                      <w:sz w:val="24"/>
                      <w:szCs w:val="24"/>
                    </w:rPr>
                  </w:pPr>
                </w:p>
              </w:tc>
            </w:tr>
            <w:tr w:rsidR="00202C10" w:rsidRPr="00253CF2" w14:paraId="12577BF0" w14:textId="77777777" w:rsidTr="008F032A">
              <w:trPr>
                <w:trHeight w:val="179"/>
              </w:trPr>
              <w:tc>
                <w:tcPr>
                  <w:tcW w:w="7087" w:type="dxa"/>
                  <w:vAlign w:val="center"/>
                </w:tcPr>
                <w:p w14:paraId="547438D7" w14:textId="77777777" w:rsidR="00202C10" w:rsidRPr="00253CF2" w:rsidRDefault="00202C10" w:rsidP="008F032A">
                  <w:pPr>
                    <w:pStyle w:val="af2"/>
                    <w:rPr>
                      <w:rFonts w:ascii="Times New Roman" w:hAnsi="Times New Roman"/>
                      <w:sz w:val="24"/>
                      <w:szCs w:val="24"/>
                    </w:rPr>
                  </w:pPr>
                  <w:r w:rsidRPr="00253CF2">
                    <w:rPr>
                      <w:rFonts w:ascii="Times New Roman" w:hAnsi="Times New Roman"/>
                      <w:b/>
                      <w:bCs/>
                      <w:color w:val="000000"/>
                      <w:sz w:val="24"/>
                      <w:szCs w:val="24"/>
                    </w:rPr>
                    <w:t xml:space="preserve">*НДС – 12% </w:t>
                  </w:r>
                </w:p>
              </w:tc>
              <w:tc>
                <w:tcPr>
                  <w:tcW w:w="3119" w:type="dxa"/>
                  <w:shd w:val="clear" w:color="auto" w:fill="auto"/>
                  <w:vAlign w:val="center"/>
                </w:tcPr>
                <w:p w14:paraId="09B57BB5" w14:textId="77777777" w:rsidR="00202C10" w:rsidRPr="00253CF2" w:rsidRDefault="00202C10" w:rsidP="008F032A">
                  <w:pPr>
                    <w:pStyle w:val="af2"/>
                    <w:rPr>
                      <w:rFonts w:ascii="Times New Roman" w:hAnsi="Times New Roman"/>
                      <w:color w:val="000000"/>
                      <w:sz w:val="24"/>
                      <w:szCs w:val="24"/>
                    </w:rPr>
                  </w:pPr>
                </w:p>
              </w:tc>
            </w:tr>
            <w:tr w:rsidR="00202C10" w:rsidRPr="00253CF2" w14:paraId="15378DB9" w14:textId="77777777" w:rsidTr="008F032A">
              <w:trPr>
                <w:trHeight w:val="84"/>
              </w:trPr>
              <w:tc>
                <w:tcPr>
                  <w:tcW w:w="7087" w:type="dxa"/>
                  <w:vAlign w:val="center"/>
                </w:tcPr>
                <w:p w14:paraId="413A6DF8" w14:textId="77777777" w:rsidR="00202C10" w:rsidRPr="00253CF2" w:rsidRDefault="00202C10" w:rsidP="008F032A">
                  <w:pPr>
                    <w:pStyle w:val="af2"/>
                    <w:rPr>
                      <w:rFonts w:ascii="Times New Roman" w:hAnsi="Times New Roman"/>
                      <w:sz w:val="24"/>
                      <w:szCs w:val="24"/>
                    </w:rPr>
                  </w:pPr>
                  <w:r w:rsidRPr="00253CF2">
                    <w:rPr>
                      <w:rFonts w:ascii="Times New Roman" w:hAnsi="Times New Roman"/>
                      <w:b/>
                      <w:bCs/>
                      <w:color w:val="000000"/>
                      <w:sz w:val="24"/>
                      <w:szCs w:val="24"/>
                    </w:rPr>
                    <w:t>Итого с учетом налогов</w:t>
                  </w:r>
                </w:p>
              </w:tc>
              <w:tc>
                <w:tcPr>
                  <w:tcW w:w="3119" w:type="dxa"/>
                  <w:shd w:val="clear" w:color="auto" w:fill="auto"/>
                  <w:vAlign w:val="center"/>
                </w:tcPr>
                <w:p w14:paraId="79999D61" w14:textId="77777777" w:rsidR="00202C10" w:rsidRPr="00253CF2" w:rsidRDefault="00202C10" w:rsidP="008F032A">
                  <w:pPr>
                    <w:pStyle w:val="af2"/>
                    <w:rPr>
                      <w:rFonts w:ascii="Times New Roman" w:hAnsi="Times New Roman"/>
                      <w:color w:val="000000"/>
                      <w:sz w:val="24"/>
                      <w:szCs w:val="24"/>
                    </w:rPr>
                  </w:pPr>
                </w:p>
              </w:tc>
            </w:tr>
          </w:tbl>
          <w:p w14:paraId="598EE57C" w14:textId="77777777" w:rsidR="00202C10" w:rsidRPr="00253CF2" w:rsidRDefault="00202C10" w:rsidP="008F032A">
            <w:pPr>
              <w:spacing w:after="0" w:line="240" w:lineRule="auto"/>
              <w:jc w:val="both"/>
              <w:rPr>
                <w:rFonts w:ascii="Times New Roman" w:hAnsi="Times New Roman"/>
                <w:b/>
                <w:color w:val="000000"/>
                <w:sz w:val="24"/>
                <w:szCs w:val="24"/>
              </w:rPr>
            </w:pPr>
          </w:p>
          <w:p w14:paraId="5A06A308" w14:textId="1FA4DD61" w:rsidR="00202C10" w:rsidRPr="00253CF2" w:rsidRDefault="00202C10" w:rsidP="008F032A">
            <w:pPr>
              <w:tabs>
                <w:tab w:val="left" w:pos="676"/>
                <w:tab w:val="left" w:pos="1440"/>
              </w:tabs>
              <w:suppressAutoHyphens/>
              <w:spacing w:after="0" w:line="240" w:lineRule="auto"/>
              <w:jc w:val="both"/>
              <w:rPr>
                <w:rFonts w:ascii="Times New Roman" w:hAnsi="Times New Roman"/>
                <w:b/>
                <w:spacing w:val="-3"/>
                <w:sz w:val="24"/>
                <w:szCs w:val="24"/>
              </w:rPr>
            </w:pPr>
            <w:r w:rsidRPr="00253CF2">
              <w:rPr>
                <w:rFonts w:ascii="Times New Roman" w:hAnsi="Times New Roman"/>
                <w:b/>
                <w:spacing w:val="-3"/>
                <w:sz w:val="24"/>
                <w:szCs w:val="24"/>
              </w:rPr>
              <w:t xml:space="preserve">*Сумма НДС в графах заполняется </w:t>
            </w:r>
            <w:r>
              <w:rPr>
                <w:rFonts w:ascii="Times New Roman" w:hAnsi="Times New Roman"/>
                <w:b/>
                <w:bCs/>
                <w:i/>
                <w:iCs/>
                <w:sz w:val="24"/>
                <w:szCs w:val="24"/>
              </w:rPr>
              <w:t>Поставщиком</w:t>
            </w:r>
            <w:r w:rsidRPr="00253CF2">
              <w:rPr>
                <w:rFonts w:ascii="Times New Roman" w:hAnsi="Times New Roman"/>
                <w:b/>
                <w:spacing w:val="-3"/>
                <w:sz w:val="24"/>
                <w:szCs w:val="24"/>
              </w:rPr>
              <w:t>, только в случае если он является плательщиком НДС в Кыргызской Республике на момент подачи конкурсной заявки.</w:t>
            </w:r>
          </w:p>
          <w:p w14:paraId="4BA953B4" w14:textId="77777777" w:rsidR="00202C10" w:rsidRPr="00253CF2" w:rsidRDefault="00202C10" w:rsidP="008F032A">
            <w:pPr>
              <w:spacing w:after="0" w:line="240" w:lineRule="auto"/>
              <w:ind w:firstLine="776"/>
              <w:jc w:val="both"/>
              <w:rPr>
                <w:rFonts w:ascii="Times New Roman" w:hAnsi="Times New Roman"/>
                <w:sz w:val="24"/>
                <w:szCs w:val="24"/>
              </w:rPr>
            </w:pPr>
          </w:p>
          <w:p w14:paraId="39FD0C83" w14:textId="77777777" w:rsidR="00202C10" w:rsidRPr="00253CF2" w:rsidRDefault="00202C10" w:rsidP="008F032A">
            <w:pPr>
              <w:spacing w:after="0" w:line="240" w:lineRule="auto"/>
              <w:ind w:firstLine="776"/>
              <w:jc w:val="both"/>
              <w:rPr>
                <w:rFonts w:ascii="Times New Roman" w:hAnsi="Times New Roman"/>
                <w:sz w:val="24"/>
                <w:szCs w:val="24"/>
              </w:rPr>
            </w:pPr>
            <w:r w:rsidRPr="00253CF2">
              <w:rPr>
                <w:rFonts w:ascii="Times New Roman" w:hAnsi="Times New Roman"/>
                <w:sz w:val="24"/>
                <w:szCs w:val="24"/>
              </w:rPr>
              <w:t xml:space="preserve">Данная конкурсная заявка действительна в течение </w:t>
            </w:r>
            <w:r>
              <w:rPr>
                <w:rFonts w:ascii="Times New Roman" w:hAnsi="Times New Roman"/>
                <w:sz w:val="24"/>
                <w:szCs w:val="24"/>
              </w:rPr>
              <w:t>3</w:t>
            </w:r>
            <w:r w:rsidRPr="00253CF2">
              <w:rPr>
                <w:rFonts w:ascii="Times New Roman" w:hAnsi="Times New Roman"/>
                <w:sz w:val="24"/>
                <w:szCs w:val="24"/>
              </w:rPr>
              <w:t>0 (</w:t>
            </w:r>
            <w:r>
              <w:rPr>
                <w:rFonts w:ascii="Times New Roman" w:hAnsi="Times New Roman"/>
                <w:sz w:val="24"/>
                <w:szCs w:val="24"/>
              </w:rPr>
              <w:t>тридца</w:t>
            </w:r>
            <w:r w:rsidRPr="00253CF2">
              <w:rPr>
                <w:rFonts w:ascii="Times New Roman" w:hAnsi="Times New Roman"/>
                <w:sz w:val="24"/>
                <w:szCs w:val="24"/>
              </w:rPr>
              <w:t xml:space="preserve">ти) календарных дней с даты вскрытия конкурсных заявок. </w:t>
            </w:r>
          </w:p>
          <w:p w14:paraId="3BD5DB8D" w14:textId="77777777" w:rsidR="00202C10" w:rsidRPr="00253CF2" w:rsidRDefault="00202C10" w:rsidP="008F032A">
            <w:pPr>
              <w:spacing w:after="0" w:line="240" w:lineRule="auto"/>
              <w:ind w:firstLine="776"/>
              <w:jc w:val="both"/>
              <w:rPr>
                <w:rFonts w:ascii="Times New Roman" w:hAnsi="Times New Roman"/>
                <w:spacing w:val="-3"/>
                <w:sz w:val="24"/>
                <w:szCs w:val="24"/>
              </w:rPr>
            </w:pPr>
            <w:r w:rsidRPr="00253CF2">
              <w:rPr>
                <w:rFonts w:ascii="Times New Roman" w:hAnsi="Times New Roman"/>
                <w:spacing w:val="-3"/>
                <w:sz w:val="24"/>
                <w:szCs w:val="24"/>
              </w:rPr>
              <w:t>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w:t>
            </w:r>
            <w:r>
              <w:rPr>
                <w:rFonts w:ascii="Times New Roman" w:hAnsi="Times New Roman"/>
                <w:spacing w:val="-3"/>
                <w:sz w:val="24"/>
                <w:szCs w:val="24"/>
              </w:rPr>
              <w:t>.</w:t>
            </w:r>
          </w:p>
          <w:p w14:paraId="16548186" w14:textId="77777777" w:rsidR="00202C10" w:rsidRPr="00253CF2" w:rsidRDefault="00202C10" w:rsidP="008F032A">
            <w:pPr>
              <w:spacing w:after="0" w:line="240" w:lineRule="auto"/>
              <w:ind w:firstLine="776"/>
              <w:jc w:val="both"/>
              <w:rPr>
                <w:rFonts w:ascii="Times New Roman" w:hAnsi="Times New Roman"/>
                <w:color w:val="000000"/>
                <w:sz w:val="24"/>
                <w:szCs w:val="24"/>
              </w:rPr>
            </w:pPr>
            <w:r>
              <w:rPr>
                <w:rFonts w:ascii="Times New Roman" w:hAnsi="Times New Roman"/>
                <w:color w:val="000000"/>
                <w:sz w:val="24"/>
                <w:szCs w:val="24"/>
              </w:rPr>
              <w:t>Подавая настоящую конкурсную заявку, обязуемся предоставить гарантийное обеспечение исполнение договора (ГОИД) на сумму в размере, указанной в Требованиях к закупкам (Приложение №1 к Приглашению).</w:t>
            </w:r>
          </w:p>
          <w:p w14:paraId="42F9A83A" w14:textId="77777777" w:rsidR="00202C10" w:rsidRPr="00253CF2" w:rsidRDefault="00202C10" w:rsidP="008F032A">
            <w:pPr>
              <w:spacing w:after="0" w:line="240" w:lineRule="auto"/>
              <w:ind w:firstLine="776"/>
              <w:jc w:val="both"/>
              <w:rPr>
                <w:rFonts w:ascii="Times New Roman" w:hAnsi="Times New Roman"/>
                <w:color w:val="000000"/>
                <w:sz w:val="24"/>
                <w:szCs w:val="24"/>
              </w:rPr>
            </w:pPr>
            <w:r w:rsidRPr="00253CF2">
              <w:rPr>
                <w:rFonts w:ascii="Times New Roman" w:hAnsi="Times New Roman"/>
                <w:color w:val="000000"/>
                <w:sz w:val="24"/>
                <w:szCs w:val="24"/>
              </w:rPr>
              <w:t xml:space="preserve">Также подавая конкурсную заявку подтверждаем и гарантируем свою </w:t>
            </w:r>
            <w:r>
              <w:rPr>
                <w:rFonts w:ascii="Times New Roman" w:hAnsi="Times New Roman"/>
                <w:color w:val="000000"/>
                <w:sz w:val="24"/>
                <w:szCs w:val="24"/>
              </w:rPr>
              <w:t xml:space="preserve">правомочность и </w:t>
            </w:r>
            <w:r w:rsidRPr="00253CF2">
              <w:rPr>
                <w:rFonts w:ascii="Times New Roman" w:hAnsi="Times New Roman"/>
                <w:color w:val="000000"/>
                <w:sz w:val="24"/>
                <w:szCs w:val="24"/>
              </w:rPr>
              <w:t xml:space="preserve">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5458DD8" w14:textId="77777777" w:rsidR="00202C10" w:rsidRPr="00253CF2" w:rsidRDefault="00202C10" w:rsidP="008F032A">
            <w:pPr>
              <w:spacing w:after="0" w:line="240" w:lineRule="auto"/>
              <w:jc w:val="both"/>
              <w:rPr>
                <w:rFonts w:ascii="Times New Roman" w:hAnsi="Times New Roman"/>
                <w:color w:val="000000"/>
                <w:sz w:val="24"/>
                <w:szCs w:val="24"/>
              </w:rPr>
            </w:pPr>
          </w:p>
        </w:tc>
      </w:tr>
    </w:tbl>
    <w:p w14:paraId="11E0C5FC" w14:textId="77777777" w:rsidR="00202C10" w:rsidRPr="00253CF2" w:rsidRDefault="00202C10" w:rsidP="00202C10">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______________________ /_____________________/ ___________________</w:t>
      </w:r>
    </w:p>
    <w:p w14:paraId="77180FE3" w14:textId="77777777" w:rsidR="00202C10" w:rsidRPr="00253CF2" w:rsidRDefault="00202C10" w:rsidP="00202C10">
      <w:pPr>
        <w:widowControl w:val="0"/>
        <w:autoSpaceDE w:val="0"/>
        <w:autoSpaceDN w:val="0"/>
        <w:adjustRightInd w:val="0"/>
        <w:spacing w:after="0" w:line="240" w:lineRule="auto"/>
        <w:ind w:left="708" w:firstLine="708"/>
        <w:rPr>
          <w:rFonts w:ascii="Times New Roman" w:hAnsi="Times New Roman"/>
          <w:sz w:val="24"/>
          <w:szCs w:val="24"/>
        </w:rPr>
      </w:pPr>
      <w:r w:rsidRPr="00253CF2">
        <w:rPr>
          <w:rFonts w:ascii="Times New Roman" w:hAnsi="Times New Roman"/>
          <w:sz w:val="24"/>
          <w:szCs w:val="24"/>
        </w:rPr>
        <w:t xml:space="preserve">(ФИО) </w:t>
      </w:r>
      <w:r w:rsidRPr="00253CF2">
        <w:rPr>
          <w:rFonts w:ascii="Times New Roman" w:hAnsi="Times New Roman"/>
          <w:sz w:val="24"/>
          <w:szCs w:val="24"/>
        </w:rPr>
        <w:tab/>
      </w:r>
      <w:r w:rsidRPr="00253CF2">
        <w:rPr>
          <w:rFonts w:ascii="Times New Roman" w:hAnsi="Times New Roman"/>
          <w:sz w:val="24"/>
          <w:szCs w:val="24"/>
        </w:rPr>
        <w:tab/>
      </w:r>
      <w:r w:rsidRPr="00253CF2">
        <w:rPr>
          <w:rFonts w:ascii="Times New Roman" w:hAnsi="Times New Roman"/>
          <w:sz w:val="24"/>
          <w:szCs w:val="24"/>
        </w:rPr>
        <w:tab/>
        <w:t>(должность)</w:t>
      </w:r>
      <w:r w:rsidRPr="00253CF2">
        <w:rPr>
          <w:rFonts w:ascii="Times New Roman" w:hAnsi="Times New Roman"/>
          <w:sz w:val="24"/>
          <w:szCs w:val="24"/>
        </w:rPr>
        <w:tab/>
      </w:r>
      <w:r w:rsidRPr="00253CF2">
        <w:rPr>
          <w:rFonts w:ascii="Times New Roman" w:hAnsi="Times New Roman"/>
          <w:sz w:val="24"/>
          <w:szCs w:val="24"/>
        </w:rPr>
        <w:tab/>
        <w:t>(подпись и печать)</w:t>
      </w:r>
    </w:p>
    <w:p w14:paraId="402EE52D" w14:textId="28CD08A8" w:rsidR="00202C10" w:rsidRPr="00253CF2" w:rsidRDefault="00894800" w:rsidP="00202C1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202C10" w:rsidRPr="00253CF2">
        <w:rPr>
          <w:rFonts w:ascii="Times New Roman" w:hAnsi="Times New Roman"/>
          <w:sz w:val="24"/>
          <w:szCs w:val="24"/>
        </w:rPr>
        <w:t>____» ___________ 202</w:t>
      </w:r>
      <w:r>
        <w:rPr>
          <w:rFonts w:ascii="Times New Roman" w:hAnsi="Times New Roman"/>
          <w:sz w:val="24"/>
          <w:szCs w:val="24"/>
        </w:rPr>
        <w:t>3</w:t>
      </w:r>
      <w:r w:rsidR="00202C10" w:rsidRPr="00253CF2">
        <w:rPr>
          <w:rFonts w:ascii="Times New Roman" w:hAnsi="Times New Roman"/>
          <w:sz w:val="24"/>
          <w:szCs w:val="24"/>
        </w:rPr>
        <w:t xml:space="preserve"> года</w:t>
      </w:r>
    </w:p>
    <w:p w14:paraId="621AD5B3" w14:textId="77777777" w:rsidR="00202C10" w:rsidRPr="00253CF2" w:rsidRDefault="00202C10" w:rsidP="00202C10">
      <w:pPr>
        <w:widowControl w:val="0"/>
        <w:autoSpaceDE w:val="0"/>
        <w:autoSpaceDN w:val="0"/>
        <w:adjustRightInd w:val="0"/>
        <w:spacing w:after="0" w:line="240" w:lineRule="auto"/>
        <w:ind w:firstLine="567"/>
        <w:jc w:val="both"/>
        <w:rPr>
          <w:rFonts w:ascii="Times New Roman" w:hAnsi="Times New Roman"/>
          <w:b/>
          <w:sz w:val="24"/>
          <w:szCs w:val="24"/>
        </w:rPr>
      </w:pPr>
      <w:r w:rsidRPr="00253CF2">
        <w:rPr>
          <w:rFonts w:ascii="Times New Roman" w:hAnsi="Times New Roman"/>
          <w:sz w:val="24"/>
          <w:szCs w:val="24"/>
        </w:rPr>
        <w:t xml:space="preserve">           (дата заполнения)</w:t>
      </w:r>
      <w:r w:rsidRPr="00253CF2" w:rsidDel="001D218E">
        <w:rPr>
          <w:rFonts w:ascii="Times New Roman" w:hAnsi="Times New Roman"/>
          <w:sz w:val="24"/>
          <w:szCs w:val="24"/>
        </w:rPr>
        <w:t xml:space="preserve"> </w:t>
      </w:r>
    </w:p>
    <w:p w14:paraId="117D3E10" w14:textId="5178912F" w:rsidR="00BA4F6F" w:rsidRDefault="00BA4F6F" w:rsidP="00ED40B8">
      <w:pPr>
        <w:spacing w:after="0"/>
        <w:jc w:val="right"/>
        <w:rPr>
          <w:rFonts w:ascii="Times New Roman" w:hAnsi="Times New Roman"/>
          <w:b/>
          <w:sz w:val="24"/>
          <w:szCs w:val="24"/>
        </w:rPr>
      </w:pPr>
    </w:p>
    <w:p w14:paraId="1966A27A" w14:textId="1173D31A" w:rsidR="00655F27" w:rsidRDefault="00655F27" w:rsidP="00ED40B8">
      <w:pPr>
        <w:spacing w:after="0"/>
        <w:jc w:val="right"/>
        <w:rPr>
          <w:rFonts w:ascii="Times New Roman" w:hAnsi="Times New Roman"/>
          <w:b/>
          <w:sz w:val="24"/>
          <w:szCs w:val="24"/>
        </w:rPr>
      </w:pPr>
    </w:p>
    <w:p w14:paraId="23764970" w14:textId="0BEC21FC" w:rsidR="00655F27" w:rsidRDefault="00655F27" w:rsidP="00ED40B8">
      <w:pPr>
        <w:spacing w:after="0"/>
        <w:jc w:val="right"/>
        <w:rPr>
          <w:rFonts w:ascii="Times New Roman" w:hAnsi="Times New Roman"/>
          <w:b/>
          <w:sz w:val="24"/>
          <w:szCs w:val="24"/>
        </w:rPr>
      </w:pPr>
    </w:p>
    <w:p w14:paraId="7CE08148" w14:textId="4BCCA4F6" w:rsidR="00655F27" w:rsidRDefault="00655F27" w:rsidP="00ED40B8">
      <w:pPr>
        <w:spacing w:after="0"/>
        <w:jc w:val="right"/>
        <w:rPr>
          <w:rFonts w:ascii="Times New Roman" w:hAnsi="Times New Roman"/>
          <w:b/>
          <w:sz w:val="24"/>
          <w:szCs w:val="24"/>
        </w:rPr>
      </w:pPr>
    </w:p>
    <w:p w14:paraId="04E14A50" w14:textId="51EC837A" w:rsidR="00655F27" w:rsidRDefault="00655F27" w:rsidP="00ED40B8">
      <w:pPr>
        <w:spacing w:after="0"/>
        <w:jc w:val="right"/>
        <w:rPr>
          <w:rFonts w:ascii="Times New Roman" w:hAnsi="Times New Roman"/>
          <w:b/>
          <w:sz w:val="24"/>
          <w:szCs w:val="24"/>
        </w:rPr>
      </w:pPr>
    </w:p>
    <w:p w14:paraId="797CC3CC" w14:textId="42705934" w:rsidR="00655F27" w:rsidRDefault="00655F27" w:rsidP="00ED40B8">
      <w:pPr>
        <w:spacing w:after="0"/>
        <w:jc w:val="right"/>
        <w:rPr>
          <w:rFonts w:ascii="Times New Roman" w:hAnsi="Times New Roman"/>
          <w:b/>
          <w:sz w:val="24"/>
          <w:szCs w:val="24"/>
        </w:rPr>
      </w:pPr>
    </w:p>
    <w:p w14:paraId="6B1AEF89" w14:textId="03645E33" w:rsidR="00655F27" w:rsidRDefault="00655F27" w:rsidP="00ED40B8">
      <w:pPr>
        <w:spacing w:after="0"/>
        <w:jc w:val="right"/>
        <w:rPr>
          <w:rFonts w:ascii="Times New Roman" w:hAnsi="Times New Roman"/>
          <w:b/>
          <w:sz w:val="24"/>
          <w:szCs w:val="24"/>
        </w:rPr>
      </w:pPr>
    </w:p>
    <w:p w14:paraId="3C7E6EB8" w14:textId="4FDAD442" w:rsidR="00655F27" w:rsidRDefault="00655F27" w:rsidP="00ED40B8">
      <w:pPr>
        <w:spacing w:after="0"/>
        <w:jc w:val="right"/>
        <w:rPr>
          <w:rFonts w:ascii="Times New Roman" w:hAnsi="Times New Roman"/>
          <w:b/>
          <w:sz w:val="24"/>
          <w:szCs w:val="24"/>
        </w:rPr>
      </w:pPr>
    </w:p>
    <w:p w14:paraId="190DB4DB" w14:textId="77777777" w:rsidR="00F55AFB" w:rsidRDefault="00F55AFB" w:rsidP="00ED40B8">
      <w:pPr>
        <w:spacing w:after="0"/>
        <w:jc w:val="right"/>
        <w:rPr>
          <w:rFonts w:ascii="Times New Roman" w:hAnsi="Times New Roman"/>
          <w:b/>
          <w:sz w:val="24"/>
          <w:szCs w:val="24"/>
        </w:rPr>
      </w:pPr>
    </w:p>
    <w:p w14:paraId="5FCED6F6" w14:textId="1D199042" w:rsidR="00655F27" w:rsidRDefault="00655F27" w:rsidP="00ED40B8">
      <w:pPr>
        <w:spacing w:after="0"/>
        <w:jc w:val="right"/>
        <w:rPr>
          <w:rFonts w:ascii="Times New Roman" w:hAnsi="Times New Roman"/>
          <w:b/>
          <w:sz w:val="24"/>
          <w:szCs w:val="24"/>
        </w:rPr>
      </w:pPr>
    </w:p>
    <w:p w14:paraId="78BFF53C" w14:textId="77777777" w:rsidR="00655F27" w:rsidRDefault="00655F27" w:rsidP="00ED40B8">
      <w:pPr>
        <w:spacing w:after="0"/>
        <w:jc w:val="right"/>
        <w:rPr>
          <w:rFonts w:ascii="Times New Roman" w:hAnsi="Times New Roman"/>
          <w:b/>
          <w:sz w:val="24"/>
          <w:szCs w:val="24"/>
        </w:rPr>
      </w:pPr>
    </w:p>
    <w:p w14:paraId="5A55AB64" w14:textId="1E61300E" w:rsidR="00ED40B8" w:rsidRPr="00253CF2" w:rsidRDefault="00ED40B8" w:rsidP="00ED40B8">
      <w:pPr>
        <w:spacing w:after="0"/>
        <w:jc w:val="right"/>
        <w:rPr>
          <w:rFonts w:ascii="Times New Roman" w:hAnsi="Times New Roman"/>
          <w:b/>
          <w:sz w:val="24"/>
          <w:szCs w:val="24"/>
        </w:rPr>
      </w:pPr>
      <w:r w:rsidRPr="00253CF2">
        <w:rPr>
          <w:rFonts w:ascii="Times New Roman" w:hAnsi="Times New Roman"/>
          <w:b/>
          <w:sz w:val="24"/>
          <w:szCs w:val="24"/>
        </w:rPr>
        <w:t xml:space="preserve">Приложение </w:t>
      </w:r>
      <w:r>
        <w:rPr>
          <w:rFonts w:ascii="Times New Roman" w:hAnsi="Times New Roman"/>
          <w:b/>
          <w:sz w:val="24"/>
          <w:szCs w:val="24"/>
        </w:rPr>
        <w:t>3</w:t>
      </w:r>
      <w:r w:rsidRPr="00253CF2">
        <w:rPr>
          <w:rFonts w:ascii="Times New Roman" w:hAnsi="Times New Roman"/>
          <w:b/>
          <w:sz w:val="24"/>
          <w:szCs w:val="24"/>
        </w:rPr>
        <w:t xml:space="preserve"> к Приглашению</w:t>
      </w:r>
    </w:p>
    <w:p w14:paraId="239D0C06" w14:textId="77777777" w:rsidR="00ED40B8" w:rsidRDefault="00ED40B8" w:rsidP="00ED40B8">
      <w:pPr>
        <w:spacing w:after="0"/>
        <w:jc w:val="right"/>
        <w:rPr>
          <w:rFonts w:ascii="Times New Roman" w:hAnsi="Times New Roman"/>
          <w:b/>
          <w:sz w:val="24"/>
          <w:szCs w:val="24"/>
        </w:rPr>
      </w:pPr>
    </w:p>
    <w:p w14:paraId="5AE2FCD9" w14:textId="77777777" w:rsidR="00ED40B8" w:rsidRDefault="00ED40B8" w:rsidP="00ED40B8">
      <w:pPr>
        <w:spacing w:after="0"/>
        <w:jc w:val="right"/>
        <w:rPr>
          <w:rFonts w:ascii="Times New Roman" w:hAnsi="Times New Roman"/>
          <w:b/>
          <w:sz w:val="24"/>
          <w:szCs w:val="24"/>
        </w:rPr>
      </w:pPr>
    </w:p>
    <w:p w14:paraId="510AF349" w14:textId="77777777" w:rsidR="00ED40B8" w:rsidRPr="005640CD" w:rsidRDefault="00ED40B8" w:rsidP="00ED40B8">
      <w:pPr>
        <w:widowControl w:val="0"/>
        <w:autoSpaceDE w:val="0"/>
        <w:autoSpaceDN w:val="0"/>
        <w:adjustRightInd w:val="0"/>
        <w:spacing w:after="0" w:line="240" w:lineRule="auto"/>
        <w:ind w:firstLine="567"/>
        <w:jc w:val="center"/>
        <w:rPr>
          <w:rFonts w:ascii="Times New Roman" w:hAnsi="Times New Roman"/>
          <w:b/>
          <w:sz w:val="24"/>
          <w:szCs w:val="24"/>
        </w:rPr>
      </w:pPr>
      <w:r w:rsidRPr="005640CD">
        <w:rPr>
          <w:rFonts w:ascii="Times New Roman" w:hAnsi="Times New Roman"/>
          <w:b/>
          <w:sz w:val="24"/>
          <w:szCs w:val="24"/>
        </w:rPr>
        <w:t xml:space="preserve">Банковские реквизиты </w:t>
      </w:r>
    </w:p>
    <w:p w14:paraId="2C242B49" w14:textId="77777777" w:rsidR="00ED40B8" w:rsidRDefault="00ED40B8" w:rsidP="00ED40B8">
      <w:pPr>
        <w:spacing w:after="0" w:line="240" w:lineRule="auto"/>
        <w:ind w:left="567" w:right="-711"/>
        <w:jc w:val="both"/>
        <w:rPr>
          <w:rFonts w:ascii="Times New Roman" w:eastAsia="Times New Roman" w:hAnsi="Times New Roman"/>
          <w:lang w:eastAsia="ru-RU"/>
        </w:rPr>
      </w:pPr>
      <w:r w:rsidRPr="005640CD">
        <w:rPr>
          <w:rFonts w:ascii="Times New Roman" w:eastAsia="Times New Roman" w:hAnsi="Times New Roman"/>
          <w:lang w:eastAsia="ru-RU"/>
        </w:rPr>
        <w:t xml:space="preserve">     </w:t>
      </w:r>
    </w:p>
    <w:p w14:paraId="7630C2A0"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 xml:space="preserve">Адрес: </w:t>
      </w:r>
      <w:proofErr w:type="spellStart"/>
      <w:r w:rsidRPr="00202C10">
        <w:rPr>
          <w:color w:val="000000" w:themeColor="text1"/>
          <w:sz w:val="28"/>
          <w:szCs w:val="28"/>
        </w:rPr>
        <w:t>ул.Жукеева</w:t>
      </w:r>
      <w:proofErr w:type="spellEnd"/>
      <w:r w:rsidRPr="00202C10">
        <w:rPr>
          <w:color w:val="000000" w:themeColor="text1"/>
          <w:sz w:val="28"/>
          <w:szCs w:val="28"/>
        </w:rPr>
        <w:t>-Пудовкина, 2/1</w:t>
      </w:r>
    </w:p>
    <w:p w14:paraId="47A76B09"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ОКПО: 31559468</w:t>
      </w:r>
    </w:p>
    <w:p w14:paraId="7CC21C4C"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ИНН: 41708202210479</w:t>
      </w:r>
    </w:p>
    <w:p w14:paraId="3DC47C42"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Код ГНИ: 999 УГНС по ККН</w:t>
      </w:r>
    </w:p>
    <w:p w14:paraId="35DFB224"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Название: ОАО "РСК Банк"</w:t>
      </w:r>
    </w:p>
    <w:p w14:paraId="61C1D176"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БИК: 129001</w:t>
      </w:r>
    </w:p>
    <w:p w14:paraId="638D9985" w14:textId="77777777" w:rsidR="00202C10" w:rsidRPr="00202C10" w:rsidRDefault="00202C10" w:rsidP="00202C10">
      <w:pPr>
        <w:pStyle w:val="af8"/>
        <w:shd w:val="clear" w:color="auto" w:fill="FFFFFF"/>
        <w:spacing w:before="0" w:beforeAutospacing="0"/>
        <w:rPr>
          <w:color w:val="000000" w:themeColor="text1"/>
          <w:sz w:val="28"/>
          <w:szCs w:val="28"/>
        </w:rPr>
      </w:pPr>
      <w:r w:rsidRPr="00202C10">
        <w:rPr>
          <w:color w:val="000000" w:themeColor="text1"/>
          <w:sz w:val="28"/>
          <w:szCs w:val="28"/>
        </w:rPr>
        <w:t>р/с: 1299003150030963</w:t>
      </w:r>
    </w:p>
    <w:p w14:paraId="241E84BA" w14:textId="77777777" w:rsidR="00202C10" w:rsidRPr="00202C10" w:rsidRDefault="00202C10" w:rsidP="00202C10">
      <w:pPr>
        <w:spacing w:after="0" w:line="240" w:lineRule="auto"/>
        <w:rPr>
          <w:rFonts w:ascii="Times New Roman" w:eastAsia="Times New Roman" w:hAnsi="Times New Roman"/>
          <w:color w:val="000000" w:themeColor="text1"/>
          <w:sz w:val="28"/>
          <w:szCs w:val="28"/>
          <w:lang w:eastAsia="ru-RU"/>
        </w:rPr>
      </w:pPr>
      <w:r w:rsidRPr="00202C10">
        <w:rPr>
          <w:rFonts w:ascii="Times New Roman" w:eastAsia="Times New Roman" w:hAnsi="Times New Roman"/>
          <w:color w:val="000000" w:themeColor="text1"/>
          <w:sz w:val="28"/>
          <w:szCs w:val="28"/>
          <w:lang w:eastAsia="ru-RU"/>
        </w:rPr>
        <w:t>Код платежа для оплаты ГОКЗ 55107000</w:t>
      </w:r>
    </w:p>
    <w:p w14:paraId="020095B3" w14:textId="77777777" w:rsidR="003F2637" w:rsidRDefault="003F2637" w:rsidP="00ED40B8">
      <w:pPr>
        <w:spacing w:after="0" w:line="240" w:lineRule="auto"/>
        <w:rPr>
          <w:rFonts w:ascii="Times New Roman" w:eastAsia="Times New Roman" w:hAnsi="Times New Roman"/>
          <w:sz w:val="24"/>
          <w:szCs w:val="24"/>
          <w:lang w:eastAsia="ru-RU"/>
        </w:rPr>
      </w:pPr>
    </w:p>
    <w:p w14:paraId="6B7B9D89" w14:textId="77777777" w:rsidR="003F2637" w:rsidRDefault="003F2637" w:rsidP="00ED40B8">
      <w:pPr>
        <w:spacing w:after="0" w:line="240" w:lineRule="auto"/>
        <w:rPr>
          <w:rFonts w:ascii="Times New Roman" w:eastAsia="Times New Roman" w:hAnsi="Times New Roman"/>
          <w:sz w:val="24"/>
          <w:szCs w:val="24"/>
          <w:lang w:eastAsia="ru-RU"/>
        </w:rPr>
      </w:pPr>
    </w:p>
    <w:p w14:paraId="005782BE" w14:textId="40339D0A" w:rsidR="003F2637" w:rsidRDefault="003F2637" w:rsidP="00ED40B8">
      <w:pPr>
        <w:spacing w:after="0" w:line="240" w:lineRule="auto"/>
        <w:rPr>
          <w:rFonts w:ascii="Times New Roman" w:eastAsia="Times New Roman" w:hAnsi="Times New Roman"/>
          <w:sz w:val="24"/>
          <w:szCs w:val="24"/>
          <w:lang w:eastAsia="ru-RU"/>
        </w:rPr>
      </w:pPr>
    </w:p>
    <w:p w14:paraId="171C5AD5" w14:textId="35D55AD2" w:rsidR="00517069" w:rsidRDefault="00517069" w:rsidP="00ED40B8">
      <w:pPr>
        <w:spacing w:after="0" w:line="240" w:lineRule="auto"/>
        <w:rPr>
          <w:rFonts w:ascii="Times New Roman" w:eastAsia="Times New Roman" w:hAnsi="Times New Roman"/>
          <w:sz w:val="24"/>
          <w:szCs w:val="24"/>
          <w:lang w:eastAsia="ru-RU"/>
        </w:rPr>
      </w:pPr>
    </w:p>
    <w:p w14:paraId="550A0207" w14:textId="7BFCBB47" w:rsidR="00517069" w:rsidRDefault="00517069" w:rsidP="00ED40B8">
      <w:pPr>
        <w:spacing w:after="0" w:line="240" w:lineRule="auto"/>
        <w:rPr>
          <w:rFonts w:ascii="Times New Roman" w:eastAsia="Times New Roman" w:hAnsi="Times New Roman"/>
          <w:sz w:val="24"/>
          <w:szCs w:val="24"/>
          <w:lang w:eastAsia="ru-RU"/>
        </w:rPr>
      </w:pPr>
    </w:p>
    <w:p w14:paraId="29A992D9" w14:textId="697352A4" w:rsidR="00517069" w:rsidRDefault="00517069" w:rsidP="00ED40B8">
      <w:pPr>
        <w:spacing w:after="0" w:line="240" w:lineRule="auto"/>
        <w:rPr>
          <w:rFonts w:ascii="Times New Roman" w:eastAsia="Times New Roman" w:hAnsi="Times New Roman"/>
          <w:sz w:val="24"/>
          <w:szCs w:val="24"/>
          <w:lang w:eastAsia="ru-RU"/>
        </w:rPr>
      </w:pPr>
    </w:p>
    <w:p w14:paraId="0836462F" w14:textId="252F1C11" w:rsidR="00517069" w:rsidRDefault="00517069" w:rsidP="00ED40B8">
      <w:pPr>
        <w:spacing w:after="0" w:line="240" w:lineRule="auto"/>
        <w:rPr>
          <w:rFonts w:ascii="Times New Roman" w:eastAsia="Times New Roman" w:hAnsi="Times New Roman"/>
          <w:sz w:val="24"/>
          <w:szCs w:val="24"/>
          <w:lang w:eastAsia="ru-RU"/>
        </w:rPr>
      </w:pPr>
    </w:p>
    <w:p w14:paraId="1B548B59" w14:textId="1572A0A3" w:rsidR="00517069" w:rsidRDefault="00517069" w:rsidP="00ED40B8">
      <w:pPr>
        <w:spacing w:after="0" w:line="240" w:lineRule="auto"/>
        <w:rPr>
          <w:rFonts w:ascii="Times New Roman" w:eastAsia="Times New Roman" w:hAnsi="Times New Roman"/>
          <w:sz w:val="24"/>
          <w:szCs w:val="24"/>
          <w:lang w:eastAsia="ru-RU"/>
        </w:rPr>
      </w:pPr>
    </w:p>
    <w:p w14:paraId="698955BE" w14:textId="54AB53A2" w:rsidR="00517069" w:rsidRDefault="00517069" w:rsidP="00ED40B8">
      <w:pPr>
        <w:spacing w:after="0" w:line="240" w:lineRule="auto"/>
        <w:rPr>
          <w:rFonts w:ascii="Times New Roman" w:eastAsia="Times New Roman" w:hAnsi="Times New Roman"/>
          <w:sz w:val="24"/>
          <w:szCs w:val="24"/>
          <w:lang w:eastAsia="ru-RU"/>
        </w:rPr>
      </w:pPr>
    </w:p>
    <w:p w14:paraId="4BB4401F" w14:textId="5D0CD008" w:rsidR="00517069" w:rsidRDefault="00517069" w:rsidP="00ED40B8">
      <w:pPr>
        <w:spacing w:after="0" w:line="240" w:lineRule="auto"/>
        <w:rPr>
          <w:rFonts w:ascii="Times New Roman" w:eastAsia="Times New Roman" w:hAnsi="Times New Roman"/>
          <w:sz w:val="24"/>
          <w:szCs w:val="24"/>
          <w:lang w:eastAsia="ru-RU"/>
        </w:rPr>
      </w:pPr>
    </w:p>
    <w:p w14:paraId="4F95BCE4" w14:textId="3E7C4594" w:rsidR="00517069" w:rsidRDefault="00517069" w:rsidP="00ED40B8">
      <w:pPr>
        <w:spacing w:after="0" w:line="240" w:lineRule="auto"/>
        <w:rPr>
          <w:rFonts w:ascii="Times New Roman" w:eastAsia="Times New Roman" w:hAnsi="Times New Roman"/>
          <w:sz w:val="24"/>
          <w:szCs w:val="24"/>
          <w:lang w:eastAsia="ru-RU"/>
        </w:rPr>
      </w:pPr>
    </w:p>
    <w:p w14:paraId="408614EF" w14:textId="72DDEA51" w:rsidR="00517069" w:rsidRDefault="00517069" w:rsidP="00ED40B8">
      <w:pPr>
        <w:spacing w:after="0" w:line="240" w:lineRule="auto"/>
        <w:rPr>
          <w:rFonts w:ascii="Times New Roman" w:eastAsia="Times New Roman" w:hAnsi="Times New Roman"/>
          <w:sz w:val="24"/>
          <w:szCs w:val="24"/>
          <w:lang w:eastAsia="ru-RU"/>
        </w:rPr>
      </w:pPr>
    </w:p>
    <w:p w14:paraId="467308EE" w14:textId="462A74B1" w:rsidR="00517069" w:rsidRDefault="00517069" w:rsidP="00ED40B8">
      <w:pPr>
        <w:spacing w:after="0" w:line="240" w:lineRule="auto"/>
        <w:rPr>
          <w:rFonts w:ascii="Times New Roman" w:eastAsia="Times New Roman" w:hAnsi="Times New Roman"/>
          <w:sz w:val="24"/>
          <w:szCs w:val="24"/>
          <w:lang w:eastAsia="ru-RU"/>
        </w:rPr>
      </w:pPr>
    </w:p>
    <w:p w14:paraId="65CB8928" w14:textId="4C59C216" w:rsidR="00517069" w:rsidRDefault="00517069" w:rsidP="00ED40B8">
      <w:pPr>
        <w:spacing w:after="0" w:line="240" w:lineRule="auto"/>
        <w:rPr>
          <w:rFonts w:ascii="Times New Roman" w:eastAsia="Times New Roman" w:hAnsi="Times New Roman"/>
          <w:sz w:val="24"/>
          <w:szCs w:val="24"/>
          <w:lang w:eastAsia="ru-RU"/>
        </w:rPr>
      </w:pPr>
    </w:p>
    <w:p w14:paraId="2A7797D1" w14:textId="4907EDE3" w:rsidR="00517069" w:rsidRDefault="00517069" w:rsidP="00ED40B8">
      <w:pPr>
        <w:spacing w:after="0" w:line="240" w:lineRule="auto"/>
        <w:rPr>
          <w:rFonts w:ascii="Times New Roman" w:eastAsia="Times New Roman" w:hAnsi="Times New Roman"/>
          <w:sz w:val="24"/>
          <w:szCs w:val="24"/>
          <w:lang w:eastAsia="ru-RU"/>
        </w:rPr>
      </w:pPr>
    </w:p>
    <w:p w14:paraId="503E09CF" w14:textId="770B3D10" w:rsidR="00517069" w:rsidRDefault="00517069" w:rsidP="00ED40B8">
      <w:pPr>
        <w:spacing w:after="0" w:line="240" w:lineRule="auto"/>
        <w:rPr>
          <w:rFonts w:ascii="Times New Roman" w:eastAsia="Times New Roman" w:hAnsi="Times New Roman"/>
          <w:sz w:val="24"/>
          <w:szCs w:val="24"/>
          <w:lang w:eastAsia="ru-RU"/>
        </w:rPr>
      </w:pPr>
    </w:p>
    <w:p w14:paraId="05327A1D" w14:textId="7C836234" w:rsidR="00517069" w:rsidRDefault="00517069" w:rsidP="00ED40B8">
      <w:pPr>
        <w:spacing w:after="0" w:line="240" w:lineRule="auto"/>
        <w:rPr>
          <w:rFonts w:ascii="Times New Roman" w:eastAsia="Times New Roman" w:hAnsi="Times New Roman"/>
          <w:sz w:val="24"/>
          <w:szCs w:val="24"/>
          <w:lang w:eastAsia="ru-RU"/>
        </w:rPr>
      </w:pPr>
    </w:p>
    <w:p w14:paraId="575B6385" w14:textId="6805BE41" w:rsidR="00517069" w:rsidRDefault="00517069" w:rsidP="00ED40B8">
      <w:pPr>
        <w:spacing w:after="0" w:line="240" w:lineRule="auto"/>
        <w:rPr>
          <w:rFonts w:ascii="Times New Roman" w:eastAsia="Times New Roman" w:hAnsi="Times New Roman"/>
          <w:sz w:val="24"/>
          <w:szCs w:val="24"/>
          <w:lang w:eastAsia="ru-RU"/>
        </w:rPr>
      </w:pPr>
    </w:p>
    <w:p w14:paraId="3F60B4C1" w14:textId="7C033497" w:rsidR="00517069" w:rsidRDefault="00517069" w:rsidP="00ED40B8">
      <w:pPr>
        <w:spacing w:after="0" w:line="240" w:lineRule="auto"/>
        <w:rPr>
          <w:rFonts w:ascii="Times New Roman" w:eastAsia="Times New Roman" w:hAnsi="Times New Roman"/>
          <w:sz w:val="24"/>
          <w:szCs w:val="24"/>
          <w:lang w:eastAsia="ru-RU"/>
        </w:rPr>
      </w:pPr>
    </w:p>
    <w:p w14:paraId="220574F3" w14:textId="46645DED" w:rsidR="00517069" w:rsidRDefault="00517069" w:rsidP="00ED40B8">
      <w:pPr>
        <w:spacing w:after="0" w:line="240" w:lineRule="auto"/>
        <w:rPr>
          <w:rFonts w:ascii="Times New Roman" w:eastAsia="Times New Roman" w:hAnsi="Times New Roman"/>
          <w:sz w:val="24"/>
          <w:szCs w:val="24"/>
          <w:lang w:eastAsia="ru-RU"/>
        </w:rPr>
      </w:pPr>
    </w:p>
    <w:p w14:paraId="13742A29" w14:textId="6A82314C" w:rsidR="00517069" w:rsidRDefault="00517069" w:rsidP="00ED40B8">
      <w:pPr>
        <w:spacing w:after="0" w:line="240" w:lineRule="auto"/>
        <w:rPr>
          <w:rFonts w:ascii="Times New Roman" w:eastAsia="Times New Roman" w:hAnsi="Times New Roman"/>
          <w:sz w:val="24"/>
          <w:szCs w:val="24"/>
          <w:lang w:eastAsia="ru-RU"/>
        </w:rPr>
      </w:pPr>
    </w:p>
    <w:p w14:paraId="1FAA189D" w14:textId="5B7EF701" w:rsidR="00517069" w:rsidRDefault="00517069" w:rsidP="00ED40B8">
      <w:pPr>
        <w:spacing w:after="0" w:line="240" w:lineRule="auto"/>
        <w:rPr>
          <w:rFonts w:ascii="Times New Roman" w:eastAsia="Times New Roman" w:hAnsi="Times New Roman"/>
          <w:sz w:val="24"/>
          <w:szCs w:val="24"/>
          <w:lang w:eastAsia="ru-RU"/>
        </w:rPr>
      </w:pPr>
    </w:p>
    <w:p w14:paraId="30D6D581" w14:textId="3CC97E2B" w:rsidR="00517069" w:rsidRDefault="00517069" w:rsidP="00ED40B8">
      <w:pPr>
        <w:spacing w:after="0" w:line="240" w:lineRule="auto"/>
        <w:rPr>
          <w:rFonts w:ascii="Times New Roman" w:eastAsia="Times New Roman" w:hAnsi="Times New Roman"/>
          <w:sz w:val="24"/>
          <w:szCs w:val="24"/>
          <w:lang w:eastAsia="ru-RU"/>
        </w:rPr>
      </w:pPr>
    </w:p>
    <w:p w14:paraId="18FA1C54" w14:textId="4E1D7AC9" w:rsidR="00517069" w:rsidRDefault="00517069" w:rsidP="00ED40B8">
      <w:pPr>
        <w:spacing w:after="0" w:line="240" w:lineRule="auto"/>
        <w:rPr>
          <w:rFonts w:ascii="Times New Roman" w:eastAsia="Times New Roman" w:hAnsi="Times New Roman"/>
          <w:sz w:val="24"/>
          <w:szCs w:val="24"/>
          <w:lang w:eastAsia="ru-RU"/>
        </w:rPr>
      </w:pPr>
    </w:p>
    <w:p w14:paraId="5BFC5AAB" w14:textId="7B2F304D" w:rsidR="00517069" w:rsidRDefault="00517069" w:rsidP="00ED40B8">
      <w:pPr>
        <w:spacing w:after="0" w:line="240" w:lineRule="auto"/>
        <w:rPr>
          <w:rFonts w:ascii="Times New Roman" w:eastAsia="Times New Roman" w:hAnsi="Times New Roman"/>
          <w:sz w:val="24"/>
          <w:szCs w:val="24"/>
          <w:lang w:eastAsia="ru-RU"/>
        </w:rPr>
      </w:pPr>
    </w:p>
    <w:p w14:paraId="5C5D0689" w14:textId="77D0ACAD" w:rsidR="00517069" w:rsidRDefault="00517069" w:rsidP="00ED40B8">
      <w:pPr>
        <w:spacing w:after="0" w:line="240" w:lineRule="auto"/>
        <w:rPr>
          <w:rFonts w:ascii="Times New Roman" w:eastAsia="Times New Roman" w:hAnsi="Times New Roman"/>
          <w:sz w:val="24"/>
          <w:szCs w:val="24"/>
          <w:lang w:eastAsia="ru-RU"/>
        </w:rPr>
      </w:pPr>
    </w:p>
    <w:p w14:paraId="1B7D732B" w14:textId="77777777" w:rsidR="00517069" w:rsidRDefault="00517069" w:rsidP="00ED40B8">
      <w:pPr>
        <w:spacing w:after="0" w:line="240" w:lineRule="auto"/>
        <w:rPr>
          <w:rFonts w:ascii="Times New Roman" w:eastAsia="Times New Roman" w:hAnsi="Times New Roman"/>
          <w:sz w:val="24"/>
          <w:szCs w:val="24"/>
          <w:lang w:eastAsia="ru-RU"/>
        </w:rPr>
      </w:pPr>
    </w:p>
    <w:p w14:paraId="0D61AAEF" w14:textId="0D67A86B" w:rsidR="00AF2C53" w:rsidRDefault="00AF2C53" w:rsidP="00ED40B8">
      <w:pPr>
        <w:spacing w:after="0" w:line="240" w:lineRule="auto"/>
        <w:rPr>
          <w:rFonts w:ascii="Times New Roman" w:eastAsia="Times New Roman" w:hAnsi="Times New Roman"/>
          <w:sz w:val="24"/>
          <w:szCs w:val="24"/>
          <w:lang w:eastAsia="ru-RU"/>
        </w:rPr>
      </w:pPr>
    </w:p>
    <w:p w14:paraId="5CB4BCDA" w14:textId="77777777" w:rsidR="000A08E7" w:rsidRDefault="000A08E7" w:rsidP="00ED40B8">
      <w:pPr>
        <w:spacing w:after="0" w:line="240" w:lineRule="auto"/>
        <w:rPr>
          <w:rFonts w:ascii="Times New Roman" w:eastAsia="Times New Roman" w:hAnsi="Times New Roman"/>
          <w:sz w:val="24"/>
          <w:szCs w:val="24"/>
          <w:lang w:eastAsia="ru-RU"/>
        </w:rPr>
      </w:pPr>
    </w:p>
    <w:p w14:paraId="7B802936" w14:textId="7EB9F699" w:rsidR="002A4E45" w:rsidRDefault="002A4E45" w:rsidP="00ED40B8">
      <w:pPr>
        <w:spacing w:after="0" w:line="240" w:lineRule="auto"/>
        <w:rPr>
          <w:rFonts w:ascii="Times New Roman" w:eastAsia="Times New Roman" w:hAnsi="Times New Roman"/>
          <w:sz w:val="24"/>
          <w:szCs w:val="24"/>
          <w:lang w:eastAsia="ru-RU"/>
        </w:rPr>
      </w:pPr>
    </w:p>
    <w:p w14:paraId="627929F0" w14:textId="77777777" w:rsidR="002A4E45" w:rsidRDefault="002A4E45" w:rsidP="002A4E45">
      <w:pPr>
        <w:pStyle w:val="a3"/>
        <w:tabs>
          <w:tab w:val="left" w:pos="993"/>
        </w:tabs>
        <w:spacing w:line="259" w:lineRule="auto"/>
        <w:ind w:left="927" w:right="-567"/>
        <w:jc w:val="both"/>
        <w:rPr>
          <w:b/>
          <w:lang w:val="ky-KG"/>
        </w:rPr>
      </w:pPr>
      <w:r w:rsidRPr="00C013A6">
        <w:rPr>
          <w:b/>
          <w:lang w:val="ky-KG"/>
        </w:rPr>
        <w:lastRenderedPageBreak/>
        <w:t>Приложение №4 - Таблица цен.</w:t>
      </w:r>
    </w:p>
    <w:p w14:paraId="5D4ACEC0" w14:textId="77777777" w:rsidR="002A4E45" w:rsidRPr="00C013A6" w:rsidRDefault="002A4E45" w:rsidP="002A4E45">
      <w:pPr>
        <w:pStyle w:val="a3"/>
        <w:tabs>
          <w:tab w:val="left" w:pos="993"/>
        </w:tabs>
        <w:spacing w:line="259" w:lineRule="auto"/>
        <w:ind w:left="927" w:right="-567"/>
        <w:jc w:val="both"/>
        <w:rPr>
          <w:rFonts w:eastAsiaTheme="minorHAnsi"/>
          <w:b/>
        </w:rPr>
      </w:pPr>
    </w:p>
    <w:tbl>
      <w:tblPr>
        <w:tblW w:w="10490" w:type="dxa"/>
        <w:tblInd w:w="421" w:type="dxa"/>
        <w:tblLayout w:type="fixed"/>
        <w:tblLook w:val="04A0" w:firstRow="1" w:lastRow="0" w:firstColumn="1" w:lastColumn="0" w:noHBand="0" w:noVBand="1"/>
      </w:tblPr>
      <w:tblGrid>
        <w:gridCol w:w="580"/>
        <w:gridCol w:w="3248"/>
        <w:gridCol w:w="850"/>
        <w:gridCol w:w="992"/>
        <w:gridCol w:w="1560"/>
        <w:gridCol w:w="1842"/>
        <w:gridCol w:w="1418"/>
      </w:tblGrid>
      <w:tr w:rsidR="00AF2C53" w:rsidRPr="00AF2C53" w14:paraId="7AFD2241" w14:textId="77777777" w:rsidTr="00AF2C53">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C8D7"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9B585"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Полное наименование закупаемого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5B236"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proofErr w:type="spellStart"/>
            <w:r w:rsidRPr="00AF2C53">
              <w:rPr>
                <w:rFonts w:ascii="Times New Roman" w:eastAsia="Times New Roman" w:hAnsi="Times New Roman"/>
                <w:b/>
                <w:bCs/>
                <w:color w:val="000000"/>
                <w:lang w:eastAsia="ru-RU"/>
              </w:rPr>
              <w:t>ед.изм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02CE68"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 </w:t>
            </w:r>
          </w:p>
        </w:tc>
        <w:tc>
          <w:tcPr>
            <w:tcW w:w="4820" w:type="dxa"/>
            <w:gridSpan w:val="3"/>
            <w:tcBorders>
              <w:top w:val="single" w:sz="4" w:space="0" w:color="auto"/>
              <w:left w:val="nil"/>
              <w:bottom w:val="single" w:sz="4" w:space="0" w:color="auto"/>
              <w:right w:val="single" w:sz="4" w:space="0" w:color="auto"/>
            </w:tcBorders>
            <w:shd w:val="clear" w:color="auto" w:fill="auto"/>
            <w:vAlign w:val="center"/>
            <w:hideMark/>
          </w:tcPr>
          <w:p w14:paraId="44B5514F"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 </w:t>
            </w:r>
          </w:p>
        </w:tc>
      </w:tr>
      <w:tr w:rsidR="00AF2C53" w:rsidRPr="00AF2C53" w14:paraId="4D1215A1" w14:textId="77777777" w:rsidTr="00AF2C53">
        <w:trPr>
          <w:trHeight w:val="2208"/>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C1820A8"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 xml:space="preserve"> </w:t>
            </w:r>
            <w:proofErr w:type="spellStart"/>
            <w:r w:rsidRPr="00AF2C53">
              <w:rPr>
                <w:rFonts w:ascii="Times New Roman" w:eastAsia="Times New Roman" w:hAnsi="Times New Roman"/>
                <w:b/>
                <w:bCs/>
                <w:color w:val="000000"/>
                <w:lang w:eastAsia="ru-RU"/>
              </w:rPr>
              <w:t>п.п</w:t>
            </w:r>
            <w:proofErr w:type="spellEnd"/>
            <w:r w:rsidRPr="00AF2C53">
              <w:rPr>
                <w:rFonts w:ascii="Times New Roman" w:eastAsia="Times New Roman" w:hAnsi="Times New Roman"/>
                <w:b/>
                <w:bCs/>
                <w:color w:val="000000"/>
                <w:lang w:eastAsia="ru-RU"/>
              </w:rPr>
              <w:t>.</w:t>
            </w:r>
          </w:p>
        </w:tc>
        <w:tc>
          <w:tcPr>
            <w:tcW w:w="3248" w:type="dxa"/>
            <w:vMerge/>
            <w:tcBorders>
              <w:top w:val="single" w:sz="4" w:space="0" w:color="auto"/>
              <w:left w:val="single" w:sz="4" w:space="0" w:color="auto"/>
              <w:bottom w:val="single" w:sz="4" w:space="0" w:color="auto"/>
              <w:right w:val="single" w:sz="4" w:space="0" w:color="auto"/>
            </w:tcBorders>
            <w:vAlign w:val="center"/>
            <w:hideMark/>
          </w:tcPr>
          <w:p w14:paraId="24A9AF6A" w14:textId="77777777" w:rsidR="00AF2C53" w:rsidRPr="00AF2C53" w:rsidRDefault="00AF2C53" w:rsidP="00AF2C53">
            <w:pPr>
              <w:spacing w:after="0" w:line="240" w:lineRule="auto"/>
              <w:rPr>
                <w:rFonts w:ascii="Times New Roman" w:eastAsia="Times New Roman" w:hAnsi="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BB3BF1" w14:textId="77777777" w:rsidR="00AF2C53" w:rsidRPr="00AF2C53" w:rsidRDefault="00AF2C53" w:rsidP="00AF2C53">
            <w:pPr>
              <w:spacing w:after="0" w:line="240" w:lineRule="auto"/>
              <w:rPr>
                <w:rFonts w:ascii="Times New Roman" w:eastAsia="Times New Roman" w:hAnsi="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55F75C80"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кол-во</w:t>
            </w:r>
          </w:p>
        </w:tc>
        <w:tc>
          <w:tcPr>
            <w:tcW w:w="1560" w:type="dxa"/>
            <w:tcBorders>
              <w:top w:val="nil"/>
              <w:left w:val="nil"/>
              <w:bottom w:val="single" w:sz="4" w:space="0" w:color="auto"/>
              <w:right w:val="single" w:sz="4" w:space="0" w:color="auto"/>
            </w:tcBorders>
            <w:shd w:val="clear" w:color="auto" w:fill="auto"/>
            <w:vAlign w:val="center"/>
            <w:hideMark/>
          </w:tcPr>
          <w:p w14:paraId="0DA46D13"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 xml:space="preserve">Общая сумма бюджета закупающей организации </w:t>
            </w:r>
            <w:r w:rsidRPr="00AF2C53">
              <w:rPr>
                <w:rFonts w:ascii="Times New Roman" w:eastAsia="Times New Roman" w:hAnsi="Times New Roman"/>
                <w:b/>
                <w:bCs/>
                <w:color w:val="FF0000"/>
                <w:lang w:eastAsia="ru-RU"/>
              </w:rPr>
              <w:t>с учетом НДС (сом)</w:t>
            </w:r>
          </w:p>
        </w:tc>
        <w:tc>
          <w:tcPr>
            <w:tcW w:w="1842" w:type="dxa"/>
            <w:tcBorders>
              <w:top w:val="nil"/>
              <w:left w:val="nil"/>
              <w:bottom w:val="single" w:sz="4" w:space="0" w:color="auto"/>
              <w:right w:val="single" w:sz="4" w:space="0" w:color="auto"/>
            </w:tcBorders>
            <w:shd w:val="clear" w:color="auto" w:fill="auto"/>
            <w:vAlign w:val="center"/>
            <w:hideMark/>
          </w:tcPr>
          <w:p w14:paraId="77F92BD2"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Цена за единицу продукции (Заполняется поставщиком)</w:t>
            </w:r>
          </w:p>
        </w:tc>
        <w:tc>
          <w:tcPr>
            <w:tcW w:w="1418" w:type="dxa"/>
            <w:tcBorders>
              <w:top w:val="nil"/>
              <w:left w:val="nil"/>
              <w:bottom w:val="single" w:sz="4" w:space="0" w:color="auto"/>
              <w:right w:val="single" w:sz="4" w:space="0" w:color="auto"/>
            </w:tcBorders>
            <w:shd w:val="clear" w:color="auto" w:fill="auto"/>
            <w:vAlign w:val="center"/>
            <w:hideMark/>
          </w:tcPr>
          <w:p w14:paraId="2D1300CA"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Общая сумма (Заполняется поставщиком)</w:t>
            </w:r>
          </w:p>
        </w:tc>
      </w:tr>
      <w:tr w:rsidR="00AF2C53" w:rsidRPr="00AF2C53" w14:paraId="44269926" w14:textId="77777777" w:rsidTr="00AF2C53">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D4AFEF"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1</w:t>
            </w:r>
          </w:p>
        </w:tc>
        <w:tc>
          <w:tcPr>
            <w:tcW w:w="3248" w:type="dxa"/>
            <w:tcBorders>
              <w:top w:val="nil"/>
              <w:left w:val="nil"/>
              <w:bottom w:val="single" w:sz="4" w:space="0" w:color="auto"/>
              <w:right w:val="single" w:sz="4" w:space="0" w:color="auto"/>
            </w:tcBorders>
            <w:shd w:val="clear" w:color="auto" w:fill="auto"/>
            <w:noWrap/>
            <w:vAlign w:val="center"/>
            <w:hideMark/>
          </w:tcPr>
          <w:p w14:paraId="7F6E339F"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14:paraId="41BF45C2"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14:paraId="61E40C00"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14:paraId="04AD44C1"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6</w:t>
            </w:r>
          </w:p>
        </w:tc>
        <w:tc>
          <w:tcPr>
            <w:tcW w:w="1842" w:type="dxa"/>
            <w:tcBorders>
              <w:top w:val="nil"/>
              <w:left w:val="nil"/>
              <w:bottom w:val="single" w:sz="4" w:space="0" w:color="auto"/>
              <w:right w:val="single" w:sz="4" w:space="0" w:color="auto"/>
            </w:tcBorders>
            <w:shd w:val="clear" w:color="auto" w:fill="auto"/>
            <w:noWrap/>
            <w:vAlign w:val="center"/>
            <w:hideMark/>
          </w:tcPr>
          <w:p w14:paraId="0633510C"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14:paraId="79B8DDEC" w14:textId="77777777" w:rsidR="00AF2C53" w:rsidRPr="00AF2C53" w:rsidRDefault="00AF2C53" w:rsidP="00AF2C53">
            <w:pPr>
              <w:spacing w:after="0" w:line="240" w:lineRule="auto"/>
              <w:jc w:val="center"/>
              <w:rPr>
                <w:rFonts w:ascii="Times New Roman" w:eastAsia="Times New Roman" w:hAnsi="Times New Roman"/>
                <w:color w:val="000000"/>
                <w:lang w:eastAsia="ru-RU"/>
              </w:rPr>
            </w:pPr>
            <w:r w:rsidRPr="00AF2C53">
              <w:rPr>
                <w:rFonts w:ascii="Times New Roman" w:eastAsia="Times New Roman" w:hAnsi="Times New Roman"/>
                <w:color w:val="000000"/>
                <w:lang w:eastAsia="ru-RU"/>
              </w:rPr>
              <w:t>8</w:t>
            </w:r>
          </w:p>
        </w:tc>
      </w:tr>
      <w:tr w:rsidR="00AF2C53" w:rsidRPr="00AF2C53" w14:paraId="5BE3934C" w14:textId="77777777" w:rsidTr="00AF2C53">
        <w:trPr>
          <w:trHeight w:val="312"/>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2EBC" w14:textId="77777777" w:rsidR="00AF2C53" w:rsidRPr="00AF2C53" w:rsidRDefault="00AF2C53" w:rsidP="00AF2C53">
            <w:pPr>
              <w:spacing w:after="0" w:line="240" w:lineRule="auto"/>
              <w:jc w:val="center"/>
              <w:rPr>
                <w:rFonts w:ascii="Times New Roman" w:eastAsia="Times New Roman" w:hAnsi="Times New Roman"/>
                <w:b/>
                <w:bCs/>
                <w:color w:val="000000"/>
                <w:lang w:eastAsia="ru-RU"/>
              </w:rPr>
            </w:pPr>
            <w:r w:rsidRPr="00AF2C53">
              <w:rPr>
                <w:rFonts w:ascii="Times New Roman" w:eastAsia="Times New Roman" w:hAnsi="Times New Roman"/>
                <w:b/>
                <w:bCs/>
                <w:color w:val="000000"/>
                <w:lang w:eastAsia="ru-RU"/>
              </w:rPr>
              <w:t xml:space="preserve">Лот №1 </w:t>
            </w:r>
            <w:r w:rsidRPr="00AF2C53">
              <w:rPr>
                <w:rFonts w:eastAsia="Times New Roman"/>
                <w:b/>
                <w:bCs/>
                <w:color w:val="000000"/>
                <w:lang w:eastAsia="ru-RU"/>
              </w:rPr>
              <w:t>Поверка квартирных водомеров(счетчиков)</w:t>
            </w:r>
            <w:r w:rsidRPr="00AF2C53">
              <w:rPr>
                <w:rFonts w:ascii="Times New Roman" w:eastAsia="Times New Roman" w:hAnsi="Times New Roman"/>
                <w:color w:val="000000"/>
                <w:sz w:val="24"/>
                <w:szCs w:val="24"/>
                <w:lang w:eastAsia="ru-RU"/>
              </w:rPr>
              <w:t>.</w:t>
            </w:r>
          </w:p>
        </w:tc>
      </w:tr>
      <w:tr w:rsidR="00AF2C53" w:rsidRPr="00AF2C53" w14:paraId="2667669F" w14:textId="77777777" w:rsidTr="00AF2C5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96C2DF"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1</w:t>
            </w:r>
          </w:p>
        </w:tc>
        <w:tc>
          <w:tcPr>
            <w:tcW w:w="3248" w:type="dxa"/>
            <w:tcBorders>
              <w:top w:val="nil"/>
              <w:left w:val="nil"/>
              <w:bottom w:val="single" w:sz="4" w:space="0" w:color="auto"/>
              <w:right w:val="single" w:sz="4" w:space="0" w:color="auto"/>
            </w:tcBorders>
            <w:shd w:val="clear" w:color="auto" w:fill="auto"/>
            <w:noWrap/>
            <w:vAlign w:val="center"/>
            <w:hideMark/>
          </w:tcPr>
          <w:p w14:paraId="66BEACF1" w14:textId="77777777" w:rsidR="00AF2C53" w:rsidRPr="00AF2C53" w:rsidRDefault="00AF2C53" w:rsidP="00AF2C53">
            <w:pPr>
              <w:spacing w:after="0" w:line="240" w:lineRule="auto"/>
              <w:rPr>
                <w:rFonts w:ascii="Times New Roman" w:eastAsia="Times New Roman" w:hAnsi="Times New Roman"/>
                <w:color w:val="000000"/>
                <w:sz w:val="24"/>
                <w:szCs w:val="24"/>
                <w:lang w:eastAsia="ru-RU"/>
              </w:rPr>
            </w:pPr>
            <w:proofErr w:type="spellStart"/>
            <w:r w:rsidRPr="00AF2C53">
              <w:rPr>
                <w:rFonts w:ascii="Times New Roman" w:eastAsia="Times New Roman" w:hAnsi="Times New Roman"/>
                <w:color w:val="000000"/>
                <w:sz w:val="24"/>
                <w:szCs w:val="24"/>
                <w:lang w:eastAsia="ru-RU"/>
              </w:rPr>
              <w:t>Перебортовка</w:t>
            </w:r>
            <w:proofErr w:type="spellEnd"/>
            <w:r w:rsidRPr="00AF2C53">
              <w:rPr>
                <w:rFonts w:ascii="Times New Roman" w:eastAsia="Times New Roman" w:hAnsi="Times New Roman"/>
                <w:color w:val="000000"/>
                <w:sz w:val="24"/>
                <w:szCs w:val="24"/>
                <w:lang w:eastAsia="ru-RU"/>
              </w:rPr>
              <w:t xml:space="preserve"> шин легковых автомашин</w:t>
            </w:r>
          </w:p>
        </w:tc>
        <w:tc>
          <w:tcPr>
            <w:tcW w:w="850" w:type="dxa"/>
            <w:tcBorders>
              <w:top w:val="nil"/>
              <w:left w:val="nil"/>
              <w:bottom w:val="single" w:sz="4" w:space="0" w:color="auto"/>
              <w:right w:val="single" w:sz="4" w:space="0" w:color="auto"/>
            </w:tcBorders>
            <w:shd w:val="clear" w:color="auto" w:fill="auto"/>
            <w:noWrap/>
            <w:vAlign w:val="center"/>
            <w:hideMark/>
          </w:tcPr>
          <w:p w14:paraId="3BFD81C7"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07687C2C"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14:paraId="4E706565" w14:textId="77777777" w:rsidR="00AF2C53" w:rsidRPr="00AF2C53" w:rsidRDefault="00AF2C53" w:rsidP="00AF2C53">
            <w:pPr>
              <w:spacing w:after="0" w:line="240" w:lineRule="auto"/>
              <w:jc w:val="right"/>
              <w:rPr>
                <w:rFonts w:eastAsia="Times New Roman"/>
                <w:color w:val="000000"/>
                <w:sz w:val="20"/>
                <w:szCs w:val="20"/>
                <w:lang w:eastAsia="ru-RU"/>
              </w:rPr>
            </w:pPr>
            <w:r w:rsidRPr="00AF2C53">
              <w:rPr>
                <w:rFonts w:eastAsia="Times New Roman"/>
                <w:color w:val="000000"/>
                <w:sz w:val="20"/>
                <w:szCs w:val="20"/>
                <w:lang w:eastAsia="ru-RU"/>
              </w:rPr>
              <w:t>35200</w:t>
            </w:r>
          </w:p>
        </w:tc>
        <w:tc>
          <w:tcPr>
            <w:tcW w:w="1842" w:type="dxa"/>
            <w:tcBorders>
              <w:top w:val="nil"/>
              <w:left w:val="nil"/>
              <w:bottom w:val="single" w:sz="4" w:space="0" w:color="auto"/>
              <w:right w:val="single" w:sz="4" w:space="0" w:color="auto"/>
            </w:tcBorders>
            <w:shd w:val="clear" w:color="auto" w:fill="auto"/>
            <w:noWrap/>
            <w:vAlign w:val="bottom"/>
            <w:hideMark/>
          </w:tcPr>
          <w:p w14:paraId="48EEC37C"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CE4630"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r w:rsidR="00AF2C53" w:rsidRPr="00AF2C53" w14:paraId="19A313D0" w14:textId="77777777" w:rsidTr="00AF2C5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D8AAAA"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2</w:t>
            </w:r>
          </w:p>
        </w:tc>
        <w:tc>
          <w:tcPr>
            <w:tcW w:w="3248" w:type="dxa"/>
            <w:tcBorders>
              <w:top w:val="nil"/>
              <w:left w:val="nil"/>
              <w:bottom w:val="single" w:sz="4" w:space="0" w:color="auto"/>
              <w:right w:val="single" w:sz="4" w:space="0" w:color="auto"/>
            </w:tcBorders>
            <w:shd w:val="clear" w:color="auto" w:fill="auto"/>
            <w:noWrap/>
            <w:vAlign w:val="center"/>
            <w:hideMark/>
          </w:tcPr>
          <w:p w14:paraId="7E1831D7" w14:textId="77777777" w:rsidR="00AF2C53" w:rsidRPr="00AF2C53" w:rsidRDefault="00AF2C53" w:rsidP="00AF2C53">
            <w:pPr>
              <w:spacing w:after="0" w:line="240" w:lineRule="auto"/>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Прокат дисков легковых автомашин</w:t>
            </w:r>
          </w:p>
        </w:tc>
        <w:tc>
          <w:tcPr>
            <w:tcW w:w="850" w:type="dxa"/>
            <w:tcBorders>
              <w:top w:val="nil"/>
              <w:left w:val="nil"/>
              <w:bottom w:val="single" w:sz="4" w:space="0" w:color="auto"/>
              <w:right w:val="single" w:sz="4" w:space="0" w:color="auto"/>
            </w:tcBorders>
            <w:shd w:val="clear" w:color="auto" w:fill="auto"/>
            <w:noWrap/>
            <w:vAlign w:val="center"/>
            <w:hideMark/>
          </w:tcPr>
          <w:p w14:paraId="013D0F81"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1E8867DC"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20</w:t>
            </w:r>
          </w:p>
        </w:tc>
        <w:tc>
          <w:tcPr>
            <w:tcW w:w="1560" w:type="dxa"/>
            <w:tcBorders>
              <w:top w:val="nil"/>
              <w:left w:val="nil"/>
              <w:bottom w:val="single" w:sz="4" w:space="0" w:color="auto"/>
              <w:right w:val="single" w:sz="4" w:space="0" w:color="auto"/>
            </w:tcBorders>
            <w:shd w:val="clear" w:color="auto" w:fill="auto"/>
            <w:noWrap/>
            <w:vAlign w:val="bottom"/>
            <w:hideMark/>
          </w:tcPr>
          <w:p w14:paraId="72052BE7" w14:textId="77777777" w:rsidR="00AF2C53" w:rsidRPr="00AF2C53" w:rsidRDefault="00AF2C53" w:rsidP="00AF2C53">
            <w:pPr>
              <w:spacing w:after="0" w:line="240" w:lineRule="auto"/>
              <w:jc w:val="right"/>
              <w:rPr>
                <w:rFonts w:eastAsia="Times New Roman"/>
                <w:color w:val="000000"/>
                <w:sz w:val="20"/>
                <w:szCs w:val="20"/>
                <w:lang w:eastAsia="ru-RU"/>
              </w:rPr>
            </w:pPr>
            <w:r w:rsidRPr="00AF2C53">
              <w:rPr>
                <w:rFonts w:eastAsia="Times New Roman"/>
                <w:color w:val="000000"/>
                <w:sz w:val="20"/>
                <w:szCs w:val="20"/>
                <w:lang w:eastAsia="ru-RU"/>
              </w:rPr>
              <w:t>12000</w:t>
            </w:r>
          </w:p>
        </w:tc>
        <w:tc>
          <w:tcPr>
            <w:tcW w:w="1842" w:type="dxa"/>
            <w:tcBorders>
              <w:top w:val="nil"/>
              <w:left w:val="nil"/>
              <w:bottom w:val="single" w:sz="4" w:space="0" w:color="auto"/>
              <w:right w:val="single" w:sz="4" w:space="0" w:color="auto"/>
            </w:tcBorders>
            <w:shd w:val="clear" w:color="auto" w:fill="auto"/>
            <w:noWrap/>
            <w:vAlign w:val="bottom"/>
            <w:hideMark/>
          </w:tcPr>
          <w:p w14:paraId="4B721F1C"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2063D7"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r w:rsidR="00AF2C53" w:rsidRPr="00AF2C53" w14:paraId="53DFBD4E" w14:textId="77777777" w:rsidTr="00AF2C53">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3BCAD6"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3</w:t>
            </w:r>
          </w:p>
        </w:tc>
        <w:tc>
          <w:tcPr>
            <w:tcW w:w="3248" w:type="dxa"/>
            <w:tcBorders>
              <w:top w:val="nil"/>
              <w:left w:val="nil"/>
              <w:bottom w:val="single" w:sz="4" w:space="0" w:color="auto"/>
              <w:right w:val="single" w:sz="4" w:space="0" w:color="auto"/>
            </w:tcBorders>
            <w:shd w:val="clear" w:color="auto" w:fill="auto"/>
            <w:vAlign w:val="center"/>
            <w:hideMark/>
          </w:tcPr>
          <w:p w14:paraId="30E13707" w14:textId="77777777" w:rsidR="00AF2C53" w:rsidRPr="00AF2C53" w:rsidRDefault="00AF2C53" w:rsidP="00AF2C53">
            <w:pPr>
              <w:spacing w:after="0" w:line="240" w:lineRule="auto"/>
              <w:rPr>
                <w:rFonts w:ascii="Times New Roman" w:eastAsia="Times New Roman" w:hAnsi="Times New Roman"/>
                <w:color w:val="000000"/>
                <w:sz w:val="24"/>
                <w:szCs w:val="24"/>
                <w:lang w:eastAsia="ru-RU"/>
              </w:rPr>
            </w:pPr>
            <w:proofErr w:type="spellStart"/>
            <w:r w:rsidRPr="00AF2C53">
              <w:rPr>
                <w:rFonts w:ascii="Times New Roman" w:eastAsia="Times New Roman" w:hAnsi="Times New Roman"/>
                <w:color w:val="000000"/>
                <w:sz w:val="24"/>
                <w:szCs w:val="24"/>
                <w:lang w:eastAsia="ru-RU"/>
              </w:rPr>
              <w:t>Перебортовка</w:t>
            </w:r>
            <w:proofErr w:type="spellEnd"/>
            <w:r w:rsidRPr="00AF2C53">
              <w:rPr>
                <w:rFonts w:ascii="Times New Roman" w:eastAsia="Times New Roman" w:hAnsi="Times New Roman"/>
                <w:color w:val="000000"/>
                <w:sz w:val="24"/>
                <w:szCs w:val="24"/>
                <w:lang w:eastAsia="ru-RU"/>
              </w:rPr>
              <w:t xml:space="preserve"> и установка шин грузовых автомашин</w:t>
            </w:r>
          </w:p>
        </w:tc>
        <w:tc>
          <w:tcPr>
            <w:tcW w:w="850" w:type="dxa"/>
            <w:tcBorders>
              <w:top w:val="nil"/>
              <w:left w:val="nil"/>
              <w:bottom w:val="single" w:sz="4" w:space="0" w:color="auto"/>
              <w:right w:val="single" w:sz="4" w:space="0" w:color="auto"/>
            </w:tcBorders>
            <w:shd w:val="clear" w:color="auto" w:fill="auto"/>
            <w:noWrap/>
            <w:vAlign w:val="center"/>
            <w:hideMark/>
          </w:tcPr>
          <w:p w14:paraId="4B08E5BA"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2F61F6C6"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60</w:t>
            </w:r>
          </w:p>
        </w:tc>
        <w:tc>
          <w:tcPr>
            <w:tcW w:w="1560" w:type="dxa"/>
            <w:tcBorders>
              <w:top w:val="nil"/>
              <w:left w:val="nil"/>
              <w:bottom w:val="single" w:sz="4" w:space="0" w:color="auto"/>
              <w:right w:val="single" w:sz="4" w:space="0" w:color="auto"/>
            </w:tcBorders>
            <w:shd w:val="clear" w:color="auto" w:fill="auto"/>
            <w:noWrap/>
            <w:vAlign w:val="bottom"/>
            <w:hideMark/>
          </w:tcPr>
          <w:p w14:paraId="5C44DA7A" w14:textId="77777777" w:rsidR="00AF2C53" w:rsidRPr="00AF2C53" w:rsidRDefault="00AF2C53" w:rsidP="00AF2C53">
            <w:pPr>
              <w:spacing w:after="0" w:line="240" w:lineRule="auto"/>
              <w:jc w:val="right"/>
              <w:rPr>
                <w:rFonts w:eastAsia="Times New Roman"/>
                <w:color w:val="000000"/>
                <w:sz w:val="20"/>
                <w:szCs w:val="20"/>
                <w:lang w:eastAsia="ru-RU"/>
              </w:rPr>
            </w:pPr>
            <w:r w:rsidRPr="00AF2C53">
              <w:rPr>
                <w:rFonts w:eastAsia="Times New Roman"/>
                <w:color w:val="000000"/>
                <w:sz w:val="20"/>
                <w:szCs w:val="20"/>
                <w:lang w:eastAsia="ru-RU"/>
              </w:rPr>
              <w:t>32400</w:t>
            </w:r>
          </w:p>
        </w:tc>
        <w:tc>
          <w:tcPr>
            <w:tcW w:w="1842" w:type="dxa"/>
            <w:tcBorders>
              <w:top w:val="nil"/>
              <w:left w:val="nil"/>
              <w:bottom w:val="single" w:sz="4" w:space="0" w:color="auto"/>
              <w:right w:val="single" w:sz="4" w:space="0" w:color="auto"/>
            </w:tcBorders>
            <w:shd w:val="clear" w:color="auto" w:fill="auto"/>
            <w:noWrap/>
            <w:vAlign w:val="bottom"/>
            <w:hideMark/>
          </w:tcPr>
          <w:p w14:paraId="587E5E46"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F3891D"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r w:rsidR="00AF2C53" w:rsidRPr="00AF2C53" w14:paraId="21CD0112" w14:textId="77777777" w:rsidTr="00AF2C5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96E33C7"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4</w:t>
            </w:r>
          </w:p>
        </w:tc>
        <w:tc>
          <w:tcPr>
            <w:tcW w:w="3248" w:type="dxa"/>
            <w:tcBorders>
              <w:top w:val="nil"/>
              <w:left w:val="nil"/>
              <w:bottom w:val="single" w:sz="4" w:space="0" w:color="auto"/>
              <w:right w:val="single" w:sz="4" w:space="0" w:color="auto"/>
            </w:tcBorders>
            <w:shd w:val="clear" w:color="auto" w:fill="auto"/>
            <w:noWrap/>
            <w:vAlign w:val="center"/>
            <w:hideMark/>
          </w:tcPr>
          <w:p w14:paraId="23C52CFD" w14:textId="77777777" w:rsidR="00AF2C53" w:rsidRPr="00AF2C53" w:rsidRDefault="00AF2C53" w:rsidP="00AF2C53">
            <w:pPr>
              <w:spacing w:after="0" w:line="240" w:lineRule="auto"/>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Ремонт прорезов автошин</w:t>
            </w:r>
          </w:p>
        </w:tc>
        <w:tc>
          <w:tcPr>
            <w:tcW w:w="850" w:type="dxa"/>
            <w:tcBorders>
              <w:top w:val="nil"/>
              <w:left w:val="nil"/>
              <w:bottom w:val="single" w:sz="4" w:space="0" w:color="auto"/>
              <w:right w:val="single" w:sz="4" w:space="0" w:color="auto"/>
            </w:tcBorders>
            <w:shd w:val="clear" w:color="auto" w:fill="auto"/>
            <w:noWrap/>
            <w:vAlign w:val="center"/>
            <w:hideMark/>
          </w:tcPr>
          <w:p w14:paraId="5E5BBBA0"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0039E18A"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14:paraId="478E1AA3" w14:textId="77777777" w:rsidR="00AF2C53" w:rsidRPr="00AF2C53" w:rsidRDefault="00AF2C53" w:rsidP="00AF2C53">
            <w:pPr>
              <w:spacing w:after="0" w:line="240" w:lineRule="auto"/>
              <w:jc w:val="right"/>
              <w:rPr>
                <w:rFonts w:eastAsia="Times New Roman"/>
                <w:color w:val="000000"/>
                <w:sz w:val="20"/>
                <w:szCs w:val="20"/>
                <w:lang w:eastAsia="ru-RU"/>
              </w:rPr>
            </w:pPr>
            <w:r w:rsidRPr="00AF2C53">
              <w:rPr>
                <w:rFonts w:eastAsia="Times New Roman"/>
                <w:color w:val="000000"/>
                <w:sz w:val="20"/>
                <w:szCs w:val="20"/>
                <w:lang w:eastAsia="ru-RU"/>
              </w:rPr>
              <w:t>15000</w:t>
            </w:r>
          </w:p>
        </w:tc>
        <w:tc>
          <w:tcPr>
            <w:tcW w:w="1842" w:type="dxa"/>
            <w:tcBorders>
              <w:top w:val="nil"/>
              <w:left w:val="nil"/>
              <w:bottom w:val="single" w:sz="4" w:space="0" w:color="auto"/>
              <w:right w:val="single" w:sz="4" w:space="0" w:color="auto"/>
            </w:tcBorders>
            <w:shd w:val="clear" w:color="auto" w:fill="auto"/>
            <w:noWrap/>
            <w:vAlign w:val="bottom"/>
            <w:hideMark/>
          </w:tcPr>
          <w:p w14:paraId="31A0BF33"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D3E389"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r w:rsidR="00AF2C53" w:rsidRPr="00AF2C53" w14:paraId="67E30648" w14:textId="77777777" w:rsidTr="00AF2C5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AEE495"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5</w:t>
            </w:r>
          </w:p>
        </w:tc>
        <w:tc>
          <w:tcPr>
            <w:tcW w:w="3248" w:type="dxa"/>
            <w:tcBorders>
              <w:top w:val="nil"/>
              <w:left w:val="nil"/>
              <w:bottom w:val="single" w:sz="4" w:space="0" w:color="auto"/>
              <w:right w:val="single" w:sz="4" w:space="0" w:color="auto"/>
            </w:tcBorders>
            <w:shd w:val="clear" w:color="auto" w:fill="auto"/>
            <w:noWrap/>
            <w:vAlign w:val="center"/>
            <w:hideMark/>
          </w:tcPr>
          <w:p w14:paraId="6084082F" w14:textId="77777777" w:rsidR="00AF2C53" w:rsidRPr="00AF2C53" w:rsidRDefault="00AF2C53" w:rsidP="00AF2C53">
            <w:pPr>
              <w:spacing w:after="0" w:line="240" w:lineRule="auto"/>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Вулканизация камер</w:t>
            </w:r>
          </w:p>
        </w:tc>
        <w:tc>
          <w:tcPr>
            <w:tcW w:w="850" w:type="dxa"/>
            <w:tcBorders>
              <w:top w:val="nil"/>
              <w:left w:val="nil"/>
              <w:bottom w:val="single" w:sz="4" w:space="0" w:color="auto"/>
              <w:right w:val="single" w:sz="4" w:space="0" w:color="auto"/>
            </w:tcBorders>
            <w:shd w:val="clear" w:color="auto" w:fill="auto"/>
            <w:noWrap/>
            <w:vAlign w:val="center"/>
            <w:hideMark/>
          </w:tcPr>
          <w:p w14:paraId="443AEE08"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23CA8585"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14:paraId="2B710646" w14:textId="77777777" w:rsidR="00AF2C53" w:rsidRPr="00AF2C53" w:rsidRDefault="00AF2C53" w:rsidP="00AF2C53">
            <w:pPr>
              <w:spacing w:after="0" w:line="240" w:lineRule="auto"/>
              <w:jc w:val="right"/>
              <w:rPr>
                <w:rFonts w:eastAsia="Times New Roman"/>
                <w:color w:val="000000"/>
                <w:sz w:val="20"/>
                <w:szCs w:val="20"/>
                <w:lang w:eastAsia="ru-RU"/>
              </w:rPr>
            </w:pPr>
            <w:r w:rsidRPr="00AF2C53">
              <w:rPr>
                <w:rFonts w:eastAsia="Times New Roman"/>
                <w:color w:val="000000"/>
                <w:sz w:val="20"/>
                <w:szCs w:val="20"/>
                <w:lang w:eastAsia="ru-RU"/>
              </w:rPr>
              <w:t>15000</w:t>
            </w:r>
          </w:p>
        </w:tc>
        <w:tc>
          <w:tcPr>
            <w:tcW w:w="1842" w:type="dxa"/>
            <w:tcBorders>
              <w:top w:val="nil"/>
              <w:left w:val="nil"/>
              <w:bottom w:val="single" w:sz="4" w:space="0" w:color="auto"/>
              <w:right w:val="single" w:sz="4" w:space="0" w:color="auto"/>
            </w:tcBorders>
            <w:shd w:val="clear" w:color="auto" w:fill="auto"/>
            <w:noWrap/>
            <w:vAlign w:val="bottom"/>
            <w:hideMark/>
          </w:tcPr>
          <w:p w14:paraId="2A0A85CB"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BB98D5"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r w:rsidR="00AF2C53" w:rsidRPr="00AF2C53" w14:paraId="1DD3E22F" w14:textId="77777777" w:rsidTr="00AF2C53">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74EF5F"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6</w:t>
            </w:r>
          </w:p>
        </w:tc>
        <w:tc>
          <w:tcPr>
            <w:tcW w:w="3248" w:type="dxa"/>
            <w:tcBorders>
              <w:top w:val="nil"/>
              <w:left w:val="nil"/>
              <w:bottom w:val="single" w:sz="4" w:space="0" w:color="auto"/>
              <w:right w:val="single" w:sz="4" w:space="0" w:color="auto"/>
            </w:tcBorders>
            <w:shd w:val="clear" w:color="auto" w:fill="auto"/>
            <w:noWrap/>
            <w:vAlign w:val="center"/>
            <w:hideMark/>
          </w:tcPr>
          <w:p w14:paraId="200FC29D" w14:textId="77777777" w:rsidR="00AF2C53" w:rsidRPr="00AF2C53" w:rsidRDefault="00AF2C53" w:rsidP="00AF2C53">
            <w:pPr>
              <w:spacing w:after="0" w:line="240" w:lineRule="auto"/>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Замена вентилей (сосков) груз</w:t>
            </w:r>
            <w:proofErr w:type="gramStart"/>
            <w:r w:rsidRPr="00AF2C53">
              <w:rPr>
                <w:rFonts w:ascii="Times New Roman" w:eastAsia="Times New Roman" w:hAnsi="Times New Roman"/>
                <w:color w:val="000000"/>
                <w:sz w:val="24"/>
                <w:szCs w:val="24"/>
                <w:lang w:eastAsia="ru-RU"/>
              </w:rPr>
              <w:t>.</w:t>
            </w:r>
            <w:proofErr w:type="gramEnd"/>
            <w:r w:rsidRPr="00AF2C53">
              <w:rPr>
                <w:rFonts w:ascii="Times New Roman" w:eastAsia="Times New Roman" w:hAnsi="Times New Roman"/>
                <w:color w:val="000000"/>
                <w:sz w:val="24"/>
                <w:szCs w:val="24"/>
                <w:lang w:eastAsia="ru-RU"/>
              </w:rPr>
              <w:t xml:space="preserve"> и </w:t>
            </w:r>
            <w:proofErr w:type="spellStart"/>
            <w:r w:rsidRPr="00AF2C53">
              <w:rPr>
                <w:rFonts w:ascii="Times New Roman" w:eastAsia="Times New Roman" w:hAnsi="Times New Roman"/>
                <w:color w:val="000000"/>
                <w:sz w:val="24"/>
                <w:szCs w:val="24"/>
                <w:lang w:eastAsia="ru-RU"/>
              </w:rPr>
              <w:t>легк</w:t>
            </w:r>
            <w:proofErr w:type="spellEnd"/>
            <w:r w:rsidRPr="00AF2C53">
              <w:rPr>
                <w:rFonts w:ascii="Times New Roman" w:eastAsia="Times New Roman" w:hAnsi="Times New Roman"/>
                <w:color w:val="000000"/>
                <w:sz w:val="24"/>
                <w:szCs w:val="24"/>
                <w:lang w:eastAsia="ru-RU"/>
              </w:rPr>
              <w:t xml:space="preserve">. </w:t>
            </w:r>
            <w:proofErr w:type="spellStart"/>
            <w:r w:rsidRPr="00AF2C53">
              <w:rPr>
                <w:rFonts w:ascii="Times New Roman" w:eastAsia="Times New Roman" w:hAnsi="Times New Roman"/>
                <w:color w:val="000000"/>
                <w:sz w:val="24"/>
                <w:szCs w:val="24"/>
                <w:lang w:eastAsia="ru-RU"/>
              </w:rPr>
              <w:t>Автом</w:t>
            </w:r>
            <w:proofErr w:type="spellEnd"/>
            <w:r w:rsidRPr="00AF2C53">
              <w:rPr>
                <w:rFonts w:ascii="Times New Roman" w:eastAsia="Times New Roman" w:hAnsi="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17A9D63B"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698C5D10" w14:textId="77777777" w:rsidR="00AF2C53" w:rsidRPr="00AF2C53" w:rsidRDefault="00AF2C53" w:rsidP="00AF2C53">
            <w:pPr>
              <w:spacing w:after="0" w:line="240" w:lineRule="auto"/>
              <w:jc w:val="center"/>
              <w:rPr>
                <w:rFonts w:ascii="Times New Roman" w:eastAsia="Times New Roman" w:hAnsi="Times New Roman"/>
                <w:color w:val="000000"/>
                <w:sz w:val="24"/>
                <w:szCs w:val="24"/>
                <w:lang w:eastAsia="ru-RU"/>
              </w:rPr>
            </w:pPr>
            <w:r w:rsidRPr="00AF2C53">
              <w:rPr>
                <w:rFonts w:ascii="Times New Roman" w:eastAsia="Times New Roman" w:hAnsi="Times New Roman"/>
                <w:color w:val="000000"/>
                <w:sz w:val="24"/>
                <w:szCs w:val="24"/>
                <w:lang w:eastAsia="ru-RU"/>
              </w:rPr>
              <w:t>50</w:t>
            </w:r>
          </w:p>
        </w:tc>
        <w:tc>
          <w:tcPr>
            <w:tcW w:w="1560" w:type="dxa"/>
            <w:tcBorders>
              <w:top w:val="nil"/>
              <w:left w:val="nil"/>
              <w:bottom w:val="single" w:sz="4" w:space="0" w:color="auto"/>
              <w:right w:val="single" w:sz="4" w:space="0" w:color="auto"/>
            </w:tcBorders>
            <w:shd w:val="clear" w:color="auto" w:fill="auto"/>
            <w:noWrap/>
            <w:vAlign w:val="bottom"/>
            <w:hideMark/>
          </w:tcPr>
          <w:p w14:paraId="48DB2187" w14:textId="77777777" w:rsidR="00AF2C53" w:rsidRPr="00AF2C53" w:rsidRDefault="00AF2C53" w:rsidP="00AF2C53">
            <w:pPr>
              <w:spacing w:after="0" w:line="240" w:lineRule="auto"/>
              <w:jc w:val="right"/>
              <w:rPr>
                <w:rFonts w:eastAsia="Times New Roman"/>
                <w:color w:val="000000"/>
                <w:sz w:val="20"/>
                <w:szCs w:val="20"/>
                <w:lang w:eastAsia="ru-RU"/>
              </w:rPr>
            </w:pPr>
            <w:r w:rsidRPr="00AF2C53">
              <w:rPr>
                <w:rFonts w:eastAsia="Times New Roman"/>
                <w:color w:val="000000"/>
                <w:sz w:val="20"/>
                <w:szCs w:val="20"/>
                <w:lang w:eastAsia="ru-RU"/>
              </w:rPr>
              <w:t>20000</w:t>
            </w:r>
          </w:p>
        </w:tc>
        <w:tc>
          <w:tcPr>
            <w:tcW w:w="1842" w:type="dxa"/>
            <w:tcBorders>
              <w:top w:val="nil"/>
              <w:left w:val="nil"/>
              <w:bottom w:val="single" w:sz="4" w:space="0" w:color="auto"/>
              <w:right w:val="single" w:sz="4" w:space="0" w:color="auto"/>
            </w:tcBorders>
            <w:shd w:val="clear" w:color="auto" w:fill="auto"/>
            <w:noWrap/>
            <w:vAlign w:val="bottom"/>
            <w:hideMark/>
          </w:tcPr>
          <w:p w14:paraId="19A21568"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1BF6B1"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r w:rsidR="00AF2C53" w:rsidRPr="00AF2C53" w14:paraId="15B37DD3" w14:textId="77777777" w:rsidTr="00AF2C53">
        <w:trPr>
          <w:trHeight w:val="31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98DE8B"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3248" w:type="dxa"/>
            <w:tcBorders>
              <w:top w:val="nil"/>
              <w:left w:val="nil"/>
              <w:bottom w:val="single" w:sz="4" w:space="0" w:color="auto"/>
              <w:right w:val="single" w:sz="4" w:space="0" w:color="auto"/>
            </w:tcBorders>
            <w:shd w:val="clear" w:color="auto" w:fill="auto"/>
            <w:noWrap/>
            <w:vAlign w:val="bottom"/>
            <w:hideMark/>
          </w:tcPr>
          <w:p w14:paraId="579E608C" w14:textId="77777777" w:rsidR="00AF2C53" w:rsidRPr="00AF2C53" w:rsidRDefault="00AF2C53" w:rsidP="00AF2C53">
            <w:pPr>
              <w:spacing w:after="0" w:line="240" w:lineRule="auto"/>
              <w:jc w:val="center"/>
              <w:rPr>
                <w:rFonts w:ascii="Times New Roman" w:eastAsia="Times New Roman" w:hAnsi="Times New Roman"/>
                <w:b/>
                <w:bCs/>
                <w:color w:val="000000"/>
                <w:sz w:val="24"/>
                <w:szCs w:val="24"/>
                <w:lang w:eastAsia="ru-RU"/>
              </w:rPr>
            </w:pPr>
            <w:r w:rsidRPr="00AF2C53">
              <w:rPr>
                <w:rFonts w:ascii="Times New Roman" w:eastAsia="Times New Roman" w:hAnsi="Times New Roman"/>
                <w:b/>
                <w:bCs/>
                <w:color w:val="000000"/>
                <w:sz w:val="24"/>
                <w:szCs w:val="24"/>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14:paraId="71EAC3D5"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667AE93"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A12254"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14:paraId="5AAEE40E"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6FCA60" w14:textId="77777777" w:rsidR="00AF2C53" w:rsidRPr="00AF2C53" w:rsidRDefault="00AF2C53" w:rsidP="00AF2C53">
            <w:pPr>
              <w:spacing w:after="0" w:line="240" w:lineRule="auto"/>
              <w:rPr>
                <w:rFonts w:eastAsia="Times New Roman"/>
                <w:color w:val="000000"/>
                <w:sz w:val="20"/>
                <w:szCs w:val="20"/>
                <w:lang w:eastAsia="ru-RU"/>
              </w:rPr>
            </w:pPr>
            <w:r w:rsidRPr="00AF2C53">
              <w:rPr>
                <w:rFonts w:eastAsia="Times New Roman"/>
                <w:color w:val="000000"/>
                <w:sz w:val="20"/>
                <w:szCs w:val="20"/>
                <w:lang w:eastAsia="ru-RU"/>
              </w:rPr>
              <w:t> </w:t>
            </w:r>
          </w:p>
        </w:tc>
      </w:tr>
    </w:tbl>
    <w:p w14:paraId="3F3640B2" w14:textId="45C8399F" w:rsidR="002A4E45" w:rsidRDefault="002A4E45" w:rsidP="00AF2C53">
      <w:pPr>
        <w:spacing w:after="0" w:line="240" w:lineRule="auto"/>
        <w:ind w:right="27"/>
        <w:rPr>
          <w:rFonts w:ascii="Times New Roman" w:eastAsia="Times New Roman" w:hAnsi="Times New Roman"/>
          <w:sz w:val="24"/>
          <w:szCs w:val="24"/>
          <w:lang w:eastAsia="ru-RU"/>
        </w:rPr>
      </w:pPr>
    </w:p>
    <w:p w14:paraId="2D576034" w14:textId="0C1283C2" w:rsidR="002A4E45" w:rsidRDefault="002A4E45" w:rsidP="00ED40B8">
      <w:pPr>
        <w:spacing w:after="0" w:line="240" w:lineRule="auto"/>
        <w:rPr>
          <w:rFonts w:ascii="Times New Roman" w:eastAsia="Times New Roman" w:hAnsi="Times New Roman"/>
          <w:sz w:val="24"/>
          <w:szCs w:val="24"/>
          <w:lang w:eastAsia="ru-RU"/>
        </w:rPr>
      </w:pPr>
    </w:p>
    <w:p w14:paraId="3D556D4A" w14:textId="114E721F" w:rsidR="002A4E45" w:rsidRDefault="002A4E45" w:rsidP="00ED40B8">
      <w:pPr>
        <w:spacing w:after="0" w:line="240" w:lineRule="auto"/>
        <w:rPr>
          <w:rFonts w:ascii="Times New Roman" w:eastAsia="Times New Roman" w:hAnsi="Times New Roman"/>
          <w:sz w:val="24"/>
          <w:szCs w:val="24"/>
          <w:lang w:eastAsia="ru-RU"/>
        </w:rPr>
      </w:pPr>
    </w:p>
    <w:p w14:paraId="158EF892" w14:textId="77777777" w:rsidR="002A4E45" w:rsidRPr="00253CF2" w:rsidRDefault="002A4E45" w:rsidP="002A4E45">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______________________ /_____________________/ ___________________</w:t>
      </w:r>
    </w:p>
    <w:p w14:paraId="28E2C458" w14:textId="77777777" w:rsidR="002A4E45" w:rsidRPr="00253CF2" w:rsidRDefault="002A4E45" w:rsidP="002A4E45">
      <w:pPr>
        <w:widowControl w:val="0"/>
        <w:autoSpaceDE w:val="0"/>
        <w:autoSpaceDN w:val="0"/>
        <w:adjustRightInd w:val="0"/>
        <w:spacing w:after="0" w:line="240" w:lineRule="auto"/>
        <w:ind w:left="708" w:firstLine="708"/>
        <w:rPr>
          <w:rFonts w:ascii="Times New Roman" w:hAnsi="Times New Roman"/>
          <w:sz w:val="24"/>
          <w:szCs w:val="24"/>
        </w:rPr>
      </w:pPr>
      <w:r w:rsidRPr="00253CF2">
        <w:rPr>
          <w:rFonts w:ascii="Times New Roman" w:hAnsi="Times New Roman"/>
          <w:sz w:val="24"/>
          <w:szCs w:val="24"/>
        </w:rPr>
        <w:t xml:space="preserve">(ФИО) </w:t>
      </w:r>
      <w:r w:rsidRPr="00253CF2">
        <w:rPr>
          <w:rFonts w:ascii="Times New Roman" w:hAnsi="Times New Roman"/>
          <w:sz w:val="24"/>
          <w:szCs w:val="24"/>
        </w:rPr>
        <w:tab/>
      </w:r>
      <w:r w:rsidRPr="00253CF2">
        <w:rPr>
          <w:rFonts w:ascii="Times New Roman" w:hAnsi="Times New Roman"/>
          <w:sz w:val="24"/>
          <w:szCs w:val="24"/>
        </w:rPr>
        <w:tab/>
      </w:r>
      <w:r w:rsidRPr="00253CF2">
        <w:rPr>
          <w:rFonts w:ascii="Times New Roman" w:hAnsi="Times New Roman"/>
          <w:sz w:val="24"/>
          <w:szCs w:val="24"/>
        </w:rPr>
        <w:tab/>
        <w:t>(должность)</w:t>
      </w:r>
      <w:r w:rsidRPr="00253CF2">
        <w:rPr>
          <w:rFonts w:ascii="Times New Roman" w:hAnsi="Times New Roman"/>
          <w:sz w:val="24"/>
          <w:szCs w:val="24"/>
        </w:rPr>
        <w:tab/>
      </w:r>
      <w:r w:rsidRPr="00253CF2">
        <w:rPr>
          <w:rFonts w:ascii="Times New Roman" w:hAnsi="Times New Roman"/>
          <w:sz w:val="24"/>
          <w:szCs w:val="24"/>
        </w:rPr>
        <w:tab/>
        <w:t>(подпись и печать)</w:t>
      </w:r>
    </w:p>
    <w:p w14:paraId="1E932C80" w14:textId="77777777" w:rsidR="002A4E45" w:rsidRDefault="002A4E45" w:rsidP="002A4E45">
      <w:pPr>
        <w:widowControl w:val="0"/>
        <w:autoSpaceDE w:val="0"/>
        <w:autoSpaceDN w:val="0"/>
        <w:adjustRightInd w:val="0"/>
        <w:spacing w:after="0" w:line="240" w:lineRule="auto"/>
        <w:ind w:firstLine="567"/>
        <w:jc w:val="both"/>
        <w:rPr>
          <w:rFonts w:ascii="Times New Roman" w:hAnsi="Times New Roman"/>
          <w:sz w:val="24"/>
          <w:szCs w:val="24"/>
        </w:rPr>
      </w:pPr>
    </w:p>
    <w:p w14:paraId="0F1EFDC0" w14:textId="77777777" w:rsidR="002A4E45" w:rsidRPr="00253CF2" w:rsidRDefault="002A4E45" w:rsidP="002A4E4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253CF2">
        <w:rPr>
          <w:rFonts w:ascii="Times New Roman" w:hAnsi="Times New Roman"/>
          <w:sz w:val="24"/>
          <w:szCs w:val="24"/>
        </w:rPr>
        <w:t>____» ___________ 202</w:t>
      </w:r>
      <w:r>
        <w:rPr>
          <w:rFonts w:ascii="Times New Roman" w:hAnsi="Times New Roman"/>
          <w:sz w:val="24"/>
          <w:szCs w:val="24"/>
        </w:rPr>
        <w:t>3</w:t>
      </w:r>
      <w:r w:rsidRPr="00253CF2">
        <w:rPr>
          <w:rFonts w:ascii="Times New Roman" w:hAnsi="Times New Roman"/>
          <w:sz w:val="24"/>
          <w:szCs w:val="24"/>
        </w:rPr>
        <w:t xml:space="preserve"> года</w:t>
      </w:r>
    </w:p>
    <w:p w14:paraId="32F95AA9" w14:textId="77777777" w:rsidR="002A4E45" w:rsidRDefault="002A4E45" w:rsidP="002A4E45">
      <w:pPr>
        <w:widowControl w:val="0"/>
        <w:autoSpaceDE w:val="0"/>
        <w:autoSpaceDN w:val="0"/>
        <w:adjustRightInd w:val="0"/>
        <w:spacing w:after="0" w:line="240" w:lineRule="auto"/>
        <w:ind w:firstLine="567"/>
        <w:jc w:val="both"/>
        <w:rPr>
          <w:rFonts w:ascii="Times New Roman" w:hAnsi="Times New Roman"/>
          <w:sz w:val="24"/>
          <w:szCs w:val="24"/>
        </w:rPr>
      </w:pPr>
      <w:r w:rsidRPr="00253CF2">
        <w:rPr>
          <w:rFonts w:ascii="Times New Roman" w:hAnsi="Times New Roman"/>
          <w:sz w:val="24"/>
          <w:szCs w:val="24"/>
        </w:rPr>
        <w:t xml:space="preserve">           (дата заполнения)</w:t>
      </w:r>
      <w:r w:rsidRPr="00253CF2" w:rsidDel="001D218E">
        <w:rPr>
          <w:rFonts w:ascii="Times New Roman" w:hAnsi="Times New Roman"/>
          <w:sz w:val="24"/>
          <w:szCs w:val="24"/>
        </w:rPr>
        <w:t xml:space="preserve"> </w:t>
      </w:r>
    </w:p>
    <w:p w14:paraId="097CD89F" w14:textId="77777777" w:rsidR="002A4E45" w:rsidRDefault="002A4E45" w:rsidP="00ED40B8">
      <w:pPr>
        <w:spacing w:after="0" w:line="240" w:lineRule="auto"/>
        <w:rPr>
          <w:rFonts w:ascii="Times New Roman" w:eastAsia="Times New Roman" w:hAnsi="Times New Roman"/>
          <w:sz w:val="24"/>
          <w:szCs w:val="24"/>
          <w:lang w:eastAsia="ru-RU"/>
        </w:rPr>
      </w:pPr>
    </w:p>
    <w:p w14:paraId="395BBFDD" w14:textId="0FDC4E3D" w:rsidR="00522837" w:rsidRDefault="00522837" w:rsidP="00ED40B8">
      <w:pPr>
        <w:spacing w:after="0" w:line="240" w:lineRule="auto"/>
        <w:rPr>
          <w:rFonts w:ascii="Times New Roman" w:eastAsia="Times New Roman" w:hAnsi="Times New Roman"/>
          <w:sz w:val="24"/>
          <w:szCs w:val="24"/>
          <w:lang w:eastAsia="ru-RU"/>
        </w:rPr>
      </w:pPr>
    </w:p>
    <w:p w14:paraId="11B2428B" w14:textId="7EAF93CD" w:rsidR="00522837" w:rsidRDefault="00522837" w:rsidP="00ED40B8">
      <w:pPr>
        <w:spacing w:after="0" w:line="240" w:lineRule="auto"/>
        <w:rPr>
          <w:rFonts w:ascii="Times New Roman" w:eastAsia="Times New Roman" w:hAnsi="Times New Roman"/>
          <w:sz w:val="24"/>
          <w:szCs w:val="24"/>
          <w:lang w:eastAsia="ru-RU"/>
        </w:rPr>
      </w:pPr>
    </w:p>
    <w:p w14:paraId="3B5F7792" w14:textId="77777777" w:rsidR="003F2637" w:rsidRDefault="003F2637" w:rsidP="00ED40B8">
      <w:pPr>
        <w:spacing w:after="0" w:line="240" w:lineRule="auto"/>
        <w:rPr>
          <w:rFonts w:ascii="Times New Roman" w:eastAsia="Times New Roman" w:hAnsi="Times New Roman"/>
          <w:sz w:val="24"/>
          <w:szCs w:val="24"/>
          <w:lang w:eastAsia="ru-RU"/>
        </w:rPr>
      </w:pPr>
    </w:p>
    <w:p w14:paraId="587AED7C" w14:textId="77777777" w:rsidR="003F2637" w:rsidRDefault="003F2637" w:rsidP="00ED40B8">
      <w:pPr>
        <w:spacing w:after="0" w:line="240" w:lineRule="auto"/>
        <w:rPr>
          <w:rFonts w:ascii="Times New Roman" w:eastAsia="Times New Roman" w:hAnsi="Times New Roman"/>
          <w:sz w:val="24"/>
          <w:szCs w:val="24"/>
          <w:lang w:eastAsia="ru-RU"/>
        </w:rPr>
      </w:pPr>
    </w:p>
    <w:p w14:paraId="417E47AF" w14:textId="77777777" w:rsidR="00A00B7C" w:rsidRDefault="00A00B7C" w:rsidP="00ED40B8">
      <w:pPr>
        <w:spacing w:after="0" w:line="240" w:lineRule="auto"/>
        <w:rPr>
          <w:rFonts w:ascii="Times New Roman" w:eastAsia="Times New Roman" w:hAnsi="Times New Roman"/>
          <w:sz w:val="24"/>
          <w:szCs w:val="24"/>
          <w:lang w:eastAsia="ru-RU"/>
        </w:rPr>
      </w:pPr>
    </w:p>
    <w:p w14:paraId="2490CAEF" w14:textId="608191CA" w:rsidR="00A00B7C" w:rsidRDefault="00A00B7C" w:rsidP="00ED40B8">
      <w:pPr>
        <w:spacing w:after="0" w:line="240" w:lineRule="auto"/>
        <w:rPr>
          <w:rFonts w:ascii="Times New Roman" w:eastAsia="Times New Roman" w:hAnsi="Times New Roman"/>
          <w:sz w:val="24"/>
          <w:szCs w:val="24"/>
          <w:lang w:eastAsia="ru-RU"/>
        </w:rPr>
      </w:pPr>
    </w:p>
    <w:p w14:paraId="65C2EB3D" w14:textId="01C782D8" w:rsidR="00202C10" w:rsidRDefault="00202C10" w:rsidP="00ED40B8">
      <w:pPr>
        <w:spacing w:after="0" w:line="240" w:lineRule="auto"/>
        <w:rPr>
          <w:rFonts w:ascii="Times New Roman" w:eastAsia="Times New Roman" w:hAnsi="Times New Roman"/>
          <w:sz w:val="24"/>
          <w:szCs w:val="24"/>
          <w:lang w:eastAsia="ru-RU"/>
        </w:rPr>
      </w:pPr>
    </w:p>
    <w:p w14:paraId="5DF3395C" w14:textId="56EC74A9" w:rsidR="00202C10" w:rsidRDefault="00202C10" w:rsidP="00ED40B8">
      <w:pPr>
        <w:spacing w:after="0" w:line="240" w:lineRule="auto"/>
        <w:rPr>
          <w:rFonts w:ascii="Times New Roman" w:eastAsia="Times New Roman" w:hAnsi="Times New Roman"/>
          <w:sz w:val="24"/>
          <w:szCs w:val="24"/>
          <w:lang w:eastAsia="ru-RU"/>
        </w:rPr>
      </w:pPr>
    </w:p>
    <w:p w14:paraId="48445A00" w14:textId="013D8D57" w:rsidR="00202C10" w:rsidRDefault="00202C10" w:rsidP="00ED40B8">
      <w:pPr>
        <w:spacing w:after="0" w:line="240" w:lineRule="auto"/>
        <w:rPr>
          <w:rFonts w:ascii="Times New Roman" w:eastAsia="Times New Roman" w:hAnsi="Times New Roman"/>
          <w:sz w:val="24"/>
          <w:szCs w:val="24"/>
          <w:lang w:eastAsia="ru-RU"/>
        </w:rPr>
      </w:pPr>
    </w:p>
    <w:p w14:paraId="31640631" w14:textId="654E597F" w:rsidR="00202C10" w:rsidRDefault="00202C10" w:rsidP="00ED40B8">
      <w:pPr>
        <w:spacing w:after="0" w:line="240" w:lineRule="auto"/>
        <w:rPr>
          <w:rFonts w:ascii="Times New Roman" w:eastAsia="Times New Roman" w:hAnsi="Times New Roman"/>
          <w:sz w:val="24"/>
          <w:szCs w:val="24"/>
          <w:lang w:eastAsia="ru-RU"/>
        </w:rPr>
      </w:pPr>
    </w:p>
    <w:p w14:paraId="09CC3E5C" w14:textId="7B8109B6" w:rsidR="00202C10" w:rsidRDefault="00202C10" w:rsidP="00ED40B8">
      <w:pPr>
        <w:spacing w:after="0" w:line="240" w:lineRule="auto"/>
        <w:rPr>
          <w:rFonts w:ascii="Times New Roman" w:eastAsia="Times New Roman" w:hAnsi="Times New Roman"/>
          <w:sz w:val="24"/>
          <w:szCs w:val="24"/>
          <w:lang w:eastAsia="ru-RU"/>
        </w:rPr>
      </w:pPr>
    </w:p>
    <w:p w14:paraId="205E9776" w14:textId="67E54595" w:rsidR="00202C10" w:rsidRDefault="00202C10" w:rsidP="00ED40B8">
      <w:pPr>
        <w:spacing w:after="0" w:line="240" w:lineRule="auto"/>
        <w:rPr>
          <w:rFonts w:ascii="Times New Roman" w:eastAsia="Times New Roman" w:hAnsi="Times New Roman"/>
          <w:sz w:val="24"/>
          <w:szCs w:val="24"/>
          <w:lang w:eastAsia="ru-RU"/>
        </w:rPr>
      </w:pPr>
    </w:p>
    <w:p w14:paraId="61AB5C6A" w14:textId="06052EF2" w:rsidR="00202C10" w:rsidRDefault="00202C10" w:rsidP="00ED40B8">
      <w:pPr>
        <w:spacing w:after="0" w:line="240" w:lineRule="auto"/>
        <w:rPr>
          <w:rFonts w:ascii="Times New Roman" w:eastAsia="Times New Roman" w:hAnsi="Times New Roman"/>
          <w:sz w:val="24"/>
          <w:szCs w:val="24"/>
          <w:lang w:eastAsia="ru-RU"/>
        </w:rPr>
      </w:pPr>
    </w:p>
    <w:p w14:paraId="0FE6A4A0" w14:textId="1E465622" w:rsidR="00202C10" w:rsidRDefault="00202C10" w:rsidP="00ED40B8">
      <w:pPr>
        <w:spacing w:after="0" w:line="240" w:lineRule="auto"/>
        <w:rPr>
          <w:rFonts w:ascii="Times New Roman" w:eastAsia="Times New Roman" w:hAnsi="Times New Roman"/>
          <w:sz w:val="24"/>
          <w:szCs w:val="24"/>
          <w:lang w:eastAsia="ru-RU"/>
        </w:rPr>
      </w:pPr>
    </w:p>
    <w:p w14:paraId="0B631F2F" w14:textId="77777777" w:rsidR="00202C10" w:rsidRDefault="00202C10" w:rsidP="00ED40B8">
      <w:pPr>
        <w:spacing w:after="0" w:line="240" w:lineRule="auto"/>
        <w:rPr>
          <w:rFonts w:ascii="Times New Roman" w:eastAsia="Times New Roman" w:hAnsi="Times New Roman"/>
          <w:sz w:val="24"/>
          <w:szCs w:val="24"/>
          <w:lang w:eastAsia="ru-RU"/>
        </w:rPr>
      </w:pPr>
    </w:p>
    <w:sectPr w:rsidR="00202C10" w:rsidSect="00AF2C53">
      <w:footerReference w:type="default" r:id="rId8"/>
      <w:pgSz w:w="11906" w:h="16838"/>
      <w:pgMar w:top="709" w:right="680"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169DB" w14:textId="77777777" w:rsidR="00840C06" w:rsidRDefault="00840C06">
      <w:pPr>
        <w:spacing w:after="0" w:line="240" w:lineRule="auto"/>
      </w:pPr>
      <w:r>
        <w:separator/>
      </w:r>
    </w:p>
  </w:endnote>
  <w:endnote w:type="continuationSeparator" w:id="0">
    <w:p w14:paraId="05462903" w14:textId="77777777" w:rsidR="00840C06" w:rsidRDefault="00840C06">
      <w:pPr>
        <w:spacing w:after="0" w:line="240" w:lineRule="auto"/>
      </w:pPr>
      <w:r>
        <w:continuationSeparator/>
      </w:r>
    </w:p>
  </w:endnote>
  <w:endnote w:type="continuationNotice" w:id="1">
    <w:p w14:paraId="69531212" w14:textId="77777777" w:rsidR="00840C06" w:rsidRDefault="00840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AB426F" w:rsidRDefault="00AB426F">
    <w:pPr>
      <w:pStyle w:val="ac"/>
      <w:jc w:val="right"/>
    </w:pPr>
  </w:p>
  <w:p w14:paraId="28F5C756" w14:textId="77777777" w:rsidR="00AB426F" w:rsidRDefault="00AB426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2D7FD" w14:textId="77777777" w:rsidR="00840C06" w:rsidRDefault="00840C06">
      <w:pPr>
        <w:spacing w:after="0" w:line="240" w:lineRule="auto"/>
      </w:pPr>
      <w:r>
        <w:separator/>
      </w:r>
    </w:p>
  </w:footnote>
  <w:footnote w:type="continuationSeparator" w:id="0">
    <w:p w14:paraId="44DE5464" w14:textId="77777777" w:rsidR="00840C06" w:rsidRDefault="00840C06">
      <w:pPr>
        <w:spacing w:after="0" w:line="240" w:lineRule="auto"/>
      </w:pPr>
      <w:r>
        <w:continuationSeparator/>
      </w:r>
    </w:p>
  </w:footnote>
  <w:footnote w:type="continuationNotice" w:id="1">
    <w:p w14:paraId="76F2A786" w14:textId="77777777" w:rsidR="00840C06" w:rsidRDefault="00840C0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CE1F89"/>
    <w:multiLevelType w:val="hybridMultilevel"/>
    <w:tmpl w:val="4746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E5EBD"/>
    <w:multiLevelType w:val="hybridMultilevel"/>
    <w:tmpl w:val="1EE0C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4"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17"/>
  </w:num>
  <w:num w:numId="3">
    <w:abstractNumId w:val="31"/>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8"/>
  </w:num>
  <w:num w:numId="7">
    <w:abstractNumId w:val="10"/>
  </w:num>
  <w:num w:numId="8">
    <w:abstractNumId w:val="3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num>
  <w:num w:numId="14">
    <w:abstractNumId w:val="18"/>
  </w:num>
  <w:num w:numId="15">
    <w:abstractNumId w:val="12"/>
  </w:num>
  <w:num w:numId="16">
    <w:abstractNumId w:val="24"/>
  </w:num>
  <w:num w:numId="17">
    <w:abstractNumId w:val="21"/>
  </w:num>
  <w:num w:numId="18">
    <w:abstractNumId w:val="45"/>
  </w:num>
  <w:num w:numId="19">
    <w:abstractNumId w:val="6"/>
  </w:num>
  <w:num w:numId="20">
    <w:abstractNumId w:val="22"/>
  </w:num>
  <w:num w:numId="21">
    <w:abstractNumId w:val="30"/>
  </w:num>
  <w:num w:numId="22">
    <w:abstractNumId w:val="44"/>
  </w:num>
  <w:num w:numId="23">
    <w:abstractNumId w:val="1"/>
  </w:num>
  <w:num w:numId="24">
    <w:abstractNumId w:val="40"/>
  </w:num>
  <w:num w:numId="25">
    <w:abstractNumId w:val="39"/>
  </w:num>
  <w:num w:numId="26">
    <w:abstractNumId w:val="29"/>
  </w:num>
  <w:num w:numId="27">
    <w:abstractNumId w:val="32"/>
  </w:num>
  <w:num w:numId="28">
    <w:abstractNumId w:val="20"/>
  </w:num>
  <w:num w:numId="29">
    <w:abstractNumId w:val="7"/>
  </w:num>
  <w:num w:numId="30">
    <w:abstractNumId w:val="46"/>
  </w:num>
  <w:num w:numId="31">
    <w:abstractNumId w:val="13"/>
  </w:num>
  <w:num w:numId="32">
    <w:abstractNumId w:val="9"/>
  </w:num>
  <w:num w:numId="33">
    <w:abstractNumId w:val="41"/>
  </w:num>
  <w:num w:numId="34">
    <w:abstractNumId w:val="16"/>
  </w:num>
  <w:num w:numId="35">
    <w:abstractNumId w:val="4"/>
  </w:num>
  <w:num w:numId="36">
    <w:abstractNumId w:val="8"/>
  </w:num>
  <w:num w:numId="37">
    <w:abstractNumId w:val="26"/>
  </w:num>
  <w:num w:numId="38">
    <w:abstractNumId w:val="2"/>
  </w:num>
  <w:num w:numId="39">
    <w:abstractNumId w:val="43"/>
  </w:num>
  <w:num w:numId="40">
    <w:abstractNumId w:val="3"/>
  </w:num>
  <w:num w:numId="41">
    <w:abstractNumId w:val="37"/>
  </w:num>
  <w:num w:numId="42">
    <w:abstractNumId w:val="23"/>
  </w:num>
  <w:num w:numId="43">
    <w:abstractNumId w:val="5"/>
  </w:num>
  <w:num w:numId="44">
    <w:abstractNumId w:val="34"/>
  </w:num>
  <w:num w:numId="45">
    <w:abstractNumId w:val="14"/>
  </w:num>
  <w:num w:numId="46">
    <w:abstractNumId w:val="11"/>
  </w:num>
  <w:num w:numId="4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256B8"/>
    <w:rsid w:val="00031AE0"/>
    <w:rsid w:val="00033145"/>
    <w:rsid w:val="000444DB"/>
    <w:rsid w:val="000462BD"/>
    <w:rsid w:val="00046FEE"/>
    <w:rsid w:val="0005219A"/>
    <w:rsid w:val="00053F53"/>
    <w:rsid w:val="000546FA"/>
    <w:rsid w:val="00054C21"/>
    <w:rsid w:val="00057CF0"/>
    <w:rsid w:val="00057D98"/>
    <w:rsid w:val="00057E67"/>
    <w:rsid w:val="00057EE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A08E7"/>
    <w:rsid w:val="000A4366"/>
    <w:rsid w:val="000A573C"/>
    <w:rsid w:val="000A62CA"/>
    <w:rsid w:val="000A64EB"/>
    <w:rsid w:val="000B4158"/>
    <w:rsid w:val="000B5280"/>
    <w:rsid w:val="000B5430"/>
    <w:rsid w:val="000B5827"/>
    <w:rsid w:val="000B6196"/>
    <w:rsid w:val="000C07AD"/>
    <w:rsid w:val="000C2E9F"/>
    <w:rsid w:val="000C47B9"/>
    <w:rsid w:val="000C6F3C"/>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2C5"/>
    <w:rsid w:val="00143846"/>
    <w:rsid w:val="00144676"/>
    <w:rsid w:val="001449E0"/>
    <w:rsid w:val="00144DC7"/>
    <w:rsid w:val="00147F61"/>
    <w:rsid w:val="001517E9"/>
    <w:rsid w:val="00152AA4"/>
    <w:rsid w:val="00153877"/>
    <w:rsid w:val="001560D1"/>
    <w:rsid w:val="0015616A"/>
    <w:rsid w:val="00156B62"/>
    <w:rsid w:val="001653DE"/>
    <w:rsid w:val="00165954"/>
    <w:rsid w:val="0016629E"/>
    <w:rsid w:val="00166D40"/>
    <w:rsid w:val="00166E3B"/>
    <w:rsid w:val="00175663"/>
    <w:rsid w:val="00177203"/>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31FF"/>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234"/>
    <w:rsid w:val="00202C10"/>
    <w:rsid w:val="00204ABC"/>
    <w:rsid w:val="00204CA5"/>
    <w:rsid w:val="002056F9"/>
    <w:rsid w:val="00207737"/>
    <w:rsid w:val="00214472"/>
    <w:rsid w:val="00214FCD"/>
    <w:rsid w:val="0021667B"/>
    <w:rsid w:val="00222CD0"/>
    <w:rsid w:val="00223208"/>
    <w:rsid w:val="0023010E"/>
    <w:rsid w:val="002311DF"/>
    <w:rsid w:val="002321DC"/>
    <w:rsid w:val="002344F6"/>
    <w:rsid w:val="002348FA"/>
    <w:rsid w:val="002352AC"/>
    <w:rsid w:val="002375B4"/>
    <w:rsid w:val="00243F9E"/>
    <w:rsid w:val="00245C34"/>
    <w:rsid w:val="002520A1"/>
    <w:rsid w:val="00253CF2"/>
    <w:rsid w:val="00254E84"/>
    <w:rsid w:val="002573AA"/>
    <w:rsid w:val="002629E5"/>
    <w:rsid w:val="002670BF"/>
    <w:rsid w:val="00267111"/>
    <w:rsid w:val="00267926"/>
    <w:rsid w:val="002746B2"/>
    <w:rsid w:val="002759C1"/>
    <w:rsid w:val="00276900"/>
    <w:rsid w:val="0027738D"/>
    <w:rsid w:val="00277FF2"/>
    <w:rsid w:val="00281557"/>
    <w:rsid w:val="00281EC7"/>
    <w:rsid w:val="00286A59"/>
    <w:rsid w:val="002871E8"/>
    <w:rsid w:val="002903DA"/>
    <w:rsid w:val="0029325C"/>
    <w:rsid w:val="00293A05"/>
    <w:rsid w:val="00295DD1"/>
    <w:rsid w:val="002A4843"/>
    <w:rsid w:val="002A4E45"/>
    <w:rsid w:val="002A4F18"/>
    <w:rsid w:val="002A5FD4"/>
    <w:rsid w:val="002A729F"/>
    <w:rsid w:val="002A7789"/>
    <w:rsid w:val="002B03A5"/>
    <w:rsid w:val="002B0AC8"/>
    <w:rsid w:val="002B1946"/>
    <w:rsid w:val="002B1B7D"/>
    <w:rsid w:val="002B24D0"/>
    <w:rsid w:val="002B338B"/>
    <w:rsid w:val="002B62B7"/>
    <w:rsid w:val="002B6486"/>
    <w:rsid w:val="002B7E45"/>
    <w:rsid w:val="002C3991"/>
    <w:rsid w:val="002C4413"/>
    <w:rsid w:val="002C57C7"/>
    <w:rsid w:val="002C5C32"/>
    <w:rsid w:val="002C6360"/>
    <w:rsid w:val="002C7DAC"/>
    <w:rsid w:val="002D01D9"/>
    <w:rsid w:val="002D1133"/>
    <w:rsid w:val="002D130A"/>
    <w:rsid w:val="002D136C"/>
    <w:rsid w:val="002D381F"/>
    <w:rsid w:val="002E3CC9"/>
    <w:rsid w:val="002E3DEB"/>
    <w:rsid w:val="002E545E"/>
    <w:rsid w:val="002E6724"/>
    <w:rsid w:val="002E7942"/>
    <w:rsid w:val="002F105C"/>
    <w:rsid w:val="002F45F9"/>
    <w:rsid w:val="002F5A12"/>
    <w:rsid w:val="002F5EC9"/>
    <w:rsid w:val="002F7A9D"/>
    <w:rsid w:val="0030055B"/>
    <w:rsid w:val="003033E8"/>
    <w:rsid w:val="00303C45"/>
    <w:rsid w:val="003071E4"/>
    <w:rsid w:val="00310821"/>
    <w:rsid w:val="00310BE2"/>
    <w:rsid w:val="003136D8"/>
    <w:rsid w:val="00313D90"/>
    <w:rsid w:val="0031400F"/>
    <w:rsid w:val="003165C1"/>
    <w:rsid w:val="00316949"/>
    <w:rsid w:val="00316EA6"/>
    <w:rsid w:val="00316EE0"/>
    <w:rsid w:val="00321DE7"/>
    <w:rsid w:val="00322619"/>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0F9"/>
    <w:rsid w:val="003907AC"/>
    <w:rsid w:val="0039085C"/>
    <w:rsid w:val="0039178D"/>
    <w:rsid w:val="00393140"/>
    <w:rsid w:val="003945ED"/>
    <w:rsid w:val="003964B1"/>
    <w:rsid w:val="00396D0D"/>
    <w:rsid w:val="0039705A"/>
    <w:rsid w:val="003A13C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770B"/>
    <w:rsid w:val="00410A5F"/>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D81"/>
    <w:rsid w:val="004844DB"/>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D7D"/>
    <w:rsid w:val="004E3A70"/>
    <w:rsid w:val="004E43A3"/>
    <w:rsid w:val="004E5043"/>
    <w:rsid w:val="004E6643"/>
    <w:rsid w:val="004E6D7C"/>
    <w:rsid w:val="004E72E9"/>
    <w:rsid w:val="004F0645"/>
    <w:rsid w:val="004F20EE"/>
    <w:rsid w:val="005014A6"/>
    <w:rsid w:val="005023F3"/>
    <w:rsid w:val="00503E04"/>
    <w:rsid w:val="0050620D"/>
    <w:rsid w:val="005068F0"/>
    <w:rsid w:val="00510109"/>
    <w:rsid w:val="005101DB"/>
    <w:rsid w:val="00515962"/>
    <w:rsid w:val="00516379"/>
    <w:rsid w:val="00517069"/>
    <w:rsid w:val="00521D4B"/>
    <w:rsid w:val="00521DFF"/>
    <w:rsid w:val="00522837"/>
    <w:rsid w:val="005240A0"/>
    <w:rsid w:val="0052485E"/>
    <w:rsid w:val="00532D5C"/>
    <w:rsid w:val="005360F6"/>
    <w:rsid w:val="005402F1"/>
    <w:rsid w:val="00542B15"/>
    <w:rsid w:val="005451EF"/>
    <w:rsid w:val="0054564E"/>
    <w:rsid w:val="0054706E"/>
    <w:rsid w:val="00547BE3"/>
    <w:rsid w:val="005539DB"/>
    <w:rsid w:val="0055435B"/>
    <w:rsid w:val="005568CD"/>
    <w:rsid w:val="00562BCD"/>
    <w:rsid w:val="0056489D"/>
    <w:rsid w:val="00566A09"/>
    <w:rsid w:val="00571E2C"/>
    <w:rsid w:val="00573B5C"/>
    <w:rsid w:val="0057460C"/>
    <w:rsid w:val="00575F82"/>
    <w:rsid w:val="005771C4"/>
    <w:rsid w:val="00580A1D"/>
    <w:rsid w:val="00584872"/>
    <w:rsid w:val="00586CD3"/>
    <w:rsid w:val="005870EF"/>
    <w:rsid w:val="00592EA1"/>
    <w:rsid w:val="00594977"/>
    <w:rsid w:val="00596491"/>
    <w:rsid w:val="00596B15"/>
    <w:rsid w:val="00596B47"/>
    <w:rsid w:val="00596EA7"/>
    <w:rsid w:val="005A0090"/>
    <w:rsid w:val="005A1629"/>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F185C"/>
    <w:rsid w:val="005F3268"/>
    <w:rsid w:val="005F3CB9"/>
    <w:rsid w:val="005F4B99"/>
    <w:rsid w:val="006022B0"/>
    <w:rsid w:val="00603066"/>
    <w:rsid w:val="006031A5"/>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5F27"/>
    <w:rsid w:val="00656BDA"/>
    <w:rsid w:val="00657DBA"/>
    <w:rsid w:val="0066052D"/>
    <w:rsid w:val="006639DA"/>
    <w:rsid w:val="00665260"/>
    <w:rsid w:val="006668D8"/>
    <w:rsid w:val="00670C00"/>
    <w:rsid w:val="00674171"/>
    <w:rsid w:val="00676BB3"/>
    <w:rsid w:val="00680B42"/>
    <w:rsid w:val="006859F5"/>
    <w:rsid w:val="00686406"/>
    <w:rsid w:val="006965E9"/>
    <w:rsid w:val="006977AE"/>
    <w:rsid w:val="006A142C"/>
    <w:rsid w:val="006A2933"/>
    <w:rsid w:val="006A3B3C"/>
    <w:rsid w:val="006B36B1"/>
    <w:rsid w:val="006B59DE"/>
    <w:rsid w:val="006C0DAF"/>
    <w:rsid w:val="006C0EC9"/>
    <w:rsid w:val="006C2568"/>
    <w:rsid w:val="006C3979"/>
    <w:rsid w:val="006C4C51"/>
    <w:rsid w:val="006C5A00"/>
    <w:rsid w:val="006C60D0"/>
    <w:rsid w:val="006D09D1"/>
    <w:rsid w:val="006D20C2"/>
    <w:rsid w:val="006D4FE7"/>
    <w:rsid w:val="006E2018"/>
    <w:rsid w:val="006E237D"/>
    <w:rsid w:val="006E2F21"/>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1D06"/>
    <w:rsid w:val="00743B5F"/>
    <w:rsid w:val="00744AE2"/>
    <w:rsid w:val="0074583E"/>
    <w:rsid w:val="00745883"/>
    <w:rsid w:val="00746416"/>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94779"/>
    <w:rsid w:val="00795268"/>
    <w:rsid w:val="00795AB4"/>
    <w:rsid w:val="00797AC9"/>
    <w:rsid w:val="007A01CA"/>
    <w:rsid w:val="007A04BF"/>
    <w:rsid w:val="007A1C0C"/>
    <w:rsid w:val="007A2267"/>
    <w:rsid w:val="007A6656"/>
    <w:rsid w:val="007A793C"/>
    <w:rsid w:val="007B0DDB"/>
    <w:rsid w:val="007B2C75"/>
    <w:rsid w:val="007B48F5"/>
    <w:rsid w:val="007C0B0F"/>
    <w:rsid w:val="007C127E"/>
    <w:rsid w:val="007C19BD"/>
    <w:rsid w:val="007C2F1D"/>
    <w:rsid w:val="007C59EC"/>
    <w:rsid w:val="007C7A4C"/>
    <w:rsid w:val="007C7E1F"/>
    <w:rsid w:val="007D12BA"/>
    <w:rsid w:val="007D5452"/>
    <w:rsid w:val="007E3590"/>
    <w:rsid w:val="007E38ED"/>
    <w:rsid w:val="007E42B4"/>
    <w:rsid w:val="007E5D9C"/>
    <w:rsid w:val="007E6741"/>
    <w:rsid w:val="007E6DC1"/>
    <w:rsid w:val="007F1BE5"/>
    <w:rsid w:val="007F290A"/>
    <w:rsid w:val="007F2A27"/>
    <w:rsid w:val="007F2B11"/>
    <w:rsid w:val="007F36B2"/>
    <w:rsid w:val="007F5793"/>
    <w:rsid w:val="00804093"/>
    <w:rsid w:val="00805162"/>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67E"/>
    <w:rsid w:val="00840C06"/>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362"/>
    <w:rsid w:val="00881B6C"/>
    <w:rsid w:val="00884266"/>
    <w:rsid w:val="00884E3B"/>
    <w:rsid w:val="00886AC3"/>
    <w:rsid w:val="00886DAA"/>
    <w:rsid w:val="00887142"/>
    <w:rsid w:val="00887657"/>
    <w:rsid w:val="00887BFE"/>
    <w:rsid w:val="00887D9F"/>
    <w:rsid w:val="00893AFC"/>
    <w:rsid w:val="00893B6C"/>
    <w:rsid w:val="00894800"/>
    <w:rsid w:val="008A024A"/>
    <w:rsid w:val="008A0AC8"/>
    <w:rsid w:val="008A4CFB"/>
    <w:rsid w:val="008A5D72"/>
    <w:rsid w:val="008A6E1B"/>
    <w:rsid w:val="008A7BAD"/>
    <w:rsid w:val="008A7F2E"/>
    <w:rsid w:val="008B1BEB"/>
    <w:rsid w:val="008B319F"/>
    <w:rsid w:val="008B3E62"/>
    <w:rsid w:val="008C18F3"/>
    <w:rsid w:val="008C26DF"/>
    <w:rsid w:val="008C312A"/>
    <w:rsid w:val="008C4EF3"/>
    <w:rsid w:val="008C52FB"/>
    <w:rsid w:val="008D352C"/>
    <w:rsid w:val="008D6B16"/>
    <w:rsid w:val="008D75AC"/>
    <w:rsid w:val="008D7862"/>
    <w:rsid w:val="008D78F2"/>
    <w:rsid w:val="008D7BD1"/>
    <w:rsid w:val="008E222D"/>
    <w:rsid w:val="008E26C9"/>
    <w:rsid w:val="008E4661"/>
    <w:rsid w:val="008E575B"/>
    <w:rsid w:val="008E7CD0"/>
    <w:rsid w:val="008F054B"/>
    <w:rsid w:val="008F2237"/>
    <w:rsid w:val="008F6A58"/>
    <w:rsid w:val="00901B04"/>
    <w:rsid w:val="00903F2A"/>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981"/>
    <w:rsid w:val="00952EC0"/>
    <w:rsid w:val="00953095"/>
    <w:rsid w:val="009543ED"/>
    <w:rsid w:val="00955148"/>
    <w:rsid w:val="00963181"/>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7245"/>
    <w:rsid w:val="009C7F14"/>
    <w:rsid w:val="009D0328"/>
    <w:rsid w:val="009D03E0"/>
    <w:rsid w:val="009D577F"/>
    <w:rsid w:val="009D5C43"/>
    <w:rsid w:val="009D5C7B"/>
    <w:rsid w:val="009D6D88"/>
    <w:rsid w:val="009E146C"/>
    <w:rsid w:val="009E22AA"/>
    <w:rsid w:val="009E52EF"/>
    <w:rsid w:val="009E5EAA"/>
    <w:rsid w:val="009E6E78"/>
    <w:rsid w:val="009F08B4"/>
    <w:rsid w:val="009F185A"/>
    <w:rsid w:val="009F5C64"/>
    <w:rsid w:val="009F5C80"/>
    <w:rsid w:val="009F6C15"/>
    <w:rsid w:val="009F743B"/>
    <w:rsid w:val="009F7AF8"/>
    <w:rsid w:val="00A00B7C"/>
    <w:rsid w:val="00A028EB"/>
    <w:rsid w:val="00A10D57"/>
    <w:rsid w:val="00A112FF"/>
    <w:rsid w:val="00A12250"/>
    <w:rsid w:val="00A14240"/>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2B60"/>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2C53"/>
    <w:rsid w:val="00AF578C"/>
    <w:rsid w:val="00AF5950"/>
    <w:rsid w:val="00AF754A"/>
    <w:rsid w:val="00B03D11"/>
    <w:rsid w:val="00B056E6"/>
    <w:rsid w:val="00B06B59"/>
    <w:rsid w:val="00B11630"/>
    <w:rsid w:val="00B132B6"/>
    <w:rsid w:val="00B14860"/>
    <w:rsid w:val="00B17518"/>
    <w:rsid w:val="00B243F7"/>
    <w:rsid w:val="00B256B3"/>
    <w:rsid w:val="00B26F7A"/>
    <w:rsid w:val="00B30756"/>
    <w:rsid w:val="00B31067"/>
    <w:rsid w:val="00B310FB"/>
    <w:rsid w:val="00B32C6C"/>
    <w:rsid w:val="00B35761"/>
    <w:rsid w:val="00B35C0D"/>
    <w:rsid w:val="00B407C6"/>
    <w:rsid w:val="00B41145"/>
    <w:rsid w:val="00B41D73"/>
    <w:rsid w:val="00B430F2"/>
    <w:rsid w:val="00B43A40"/>
    <w:rsid w:val="00B455DA"/>
    <w:rsid w:val="00B45B4C"/>
    <w:rsid w:val="00B464A5"/>
    <w:rsid w:val="00B55EAF"/>
    <w:rsid w:val="00B56441"/>
    <w:rsid w:val="00B632F1"/>
    <w:rsid w:val="00B64AC0"/>
    <w:rsid w:val="00B66576"/>
    <w:rsid w:val="00B732A5"/>
    <w:rsid w:val="00B73585"/>
    <w:rsid w:val="00B746FF"/>
    <w:rsid w:val="00B75AAD"/>
    <w:rsid w:val="00B7732C"/>
    <w:rsid w:val="00B86F6C"/>
    <w:rsid w:val="00B91C82"/>
    <w:rsid w:val="00B92493"/>
    <w:rsid w:val="00B951E8"/>
    <w:rsid w:val="00B95B11"/>
    <w:rsid w:val="00BA00F6"/>
    <w:rsid w:val="00BA355B"/>
    <w:rsid w:val="00BA3A4B"/>
    <w:rsid w:val="00BA4F6F"/>
    <w:rsid w:val="00BB066E"/>
    <w:rsid w:val="00BB1114"/>
    <w:rsid w:val="00BB185E"/>
    <w:rsid w:val="00BB2CE4"/>
    <w:rsid w:val="00BB6266"/>
    <w:rsid w:val="00BC4C8B"/>
    <w:rsid w:val="00BD0D5E"/>
    <w:rsid w:val="00BD1226"/>
    <w:rsid w:val="00BD12BF"/>
    <w:rsid w:val="00BD201C"/>
    <w:rsid w:val="00BE1628"/>
    <w:rsid w:val="00BE480D"/>
    <w:rsid w:val="00BE7687"/>
    <w:rsid w:val="00BE7AA4"/>
    <w:rsid w:val="00BE7EFE"/>
    <w:rsid w:val="00BF0ACA"/>
    <w:rsid w:val="00BF0D35"/>
    <w:rsid w:val="00BF198E"/>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4148"/>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1D14"/>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1E22"/>
    <w:rsid w:val="00C92672"/>
    <w:rsid w:val="00C92907"/>
    <w:rsid w:val="00C93D03"/>
    <w:rsid w:val="00C9471D"/>
    <w:rsid w:val="00C9554F"/>
    <w:rsid w:val="00C9660C"/>
    <w:rsid w:val="00C97711"/>
    <w:rsid w:val="00CA1D79"/>
    <w:rsid w:val="00CA2AAD"/>
    <w:rsid w:val="00CA7611"/>
    <w:rsid w:val="00CB1372"/>
    <w:rsid w:val="00CB18A2"/>
    <w:rsid w:val="00CB1FB5"/>
    <w:rsid w:val="00CB229B"/>
    <w:rsid w:val="00CB4DD4"/>
    <w:rsid w:val="00CC1166"/>
    <w:rsid w:val="00CC1B8B"/>
    <w:rsid w:val="00CC1E53"/>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F010C"/>
    <w:rsid w:val="00CF2430"/>
    <w:rsid w:val="00CF333A"/>
    <w:rsid w:val="00CF4624"/>
    <w:rsid w:val="00D02D24"/>
    <w:rsid w:val="00D048A7"/>
    <w:rsid w:val="00D063D1"/>
    <w:rsid w:val="00D136F6"/>
    <w:rsid w:val="00D1385A"/>
    <w:rsid w:val="00D146E2"/>
    <w:rsid w:val="00D226D4"/>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4328"/>
    <w:rsid w:val="00D748BE"/>
    <w:rsid w:val="00D7499D"/>
    <w:rsid w:val="00D85CAE"/>
    <w:rsid w:val="00D8635A"/>
    <w:rsid w:val="00D8649A"/>
    <w:rsid w:val="00D919E3"/>
    <w:rsid w:val="00D94419"/>
    <w:rsid w:val="00D94DA0"/>
    <w:rsid w:val="00D97BA0"/>
    <w:rsid w:val="00DA117C"/>
    <w:rsid w:val="00DA458F"/>
    <w:rsid w:val="00DA53B9"/>
    <w:rsid w:val="00DA57CD"/>
    <w:rsid w:val="00DA5E3C"/>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EF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188"/>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11D"/>
    <w:rsid w:val="00E33E91"/>
    <w:rsid w:val="00E36BCE"/>
    <w:rsid w:val="00E36E02"/>
    <w:rsid w:val="00E40B39"/>
    <w:rsid w:val="00E415C6"/>
    <w:rsid w:val="00E4560C"/>
    <w:rsid w:val="00E45CDC"/>
    <w:rsid w:val="00E4663A"/>
    <w:rsid w:val="00E46BE3"/>
    <w:rsid w:val="00E47FB0"/>
    <w:rsid w:val="00E510E2"/>
    <w:rsid w:val="00E54E24"/>
    <w:rsid w:val="00E55DDE"/>
    <w:rsid w:val="00E561EF"/>
    <w:rsid w:val="00E63D82"/>
    <w:rsid w:val="00E652C2"/>
    <w:rsid w:val="00E70B5F"/>
    <w:rsid w:val="00E72753"/>
    <w:rsid w:val="00E7334C"/>
    <w:rsid w:val="00E76E38"/>
    <w:rsid w:val="00E7785A"/>
    <w:rsid w:val="00E81AA0"/>
    <w:rsid w:val="00E81E1E"/>
    <w:rsid w:val="00E820A4"/>
    <w:rsid w:val="00E852C4"/>
    <w:rsid w:val="00E928A7"/>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1B9A"/>
    <w:rsid w:val="00EC2451"/>
    <w:rsid w:val="00EC6B32"/>
    <w:rsid w:val="00ED3A6C"/>
    <w:rsid w:val="00ED40B8"/>
    <w:rsid w:val="00ED595E"/>
    <w:rsid w:val="00EE2FBD"/>
    <w:rsid w:val="00EE3814"/>
    <w:rsid w:val="00EE7D50"/>
    <w:rsid w:val="00EF0380"/>
    <w:rsid w:val="00EF2BE7"/>
    <w:rsid w:val="00EF4BB9"/>
    <w:rsid w:val="00EF57AF"/>
    <w:rsid w:val="00F02657"/>
    <w:rsid w:val="00F0385F"/>
    <w:rsid w:val="00F05525"/>
    <w:rsid w:val="00F10865"/>
    <w:rsid w:val="00F10CBC"/>
    <w:rsid w:val="00F14BD0"/>
    <w:rsid w:val="00F171C2"/>
    <w:rsid w:val="00F22A87"/>
    <w:rsid w:val="00F2501A"/>
    <w:rsid w:val="00F2641E"/>
    <w:rsid w:val="00F30855"/>
    <w:rsid w:val="00F31194"/>
    <w:rsid w:val="00F31CC5"/>
    <w:rsid w:val="00F31EB3"/>
    <w:rsid w:val="00F35127"/>
    <w:rsid w:val="00F40786"/>
    <w:rsid w:val="00F41EA2"/>
    <w:rsid w:val="00F4285B"/>
    <w:rsid w:val="00F43204"/>
    <w:rsid w:val="00F47128"/>
    <w:rsid w:val="00F47FA7"/>
    <w:rsid w:val="00F52F68"/>
    <w:rsid w:val="00F5451A"/>
    <w:rsid w:val="00F55AFB"/>
    <w:rsid w:val="00F600B2"/>
    <w:rsid w:val="00F610D7"/>
    <w:rsid w:val="00F61C85"/>
    <w:rsid w:val="00F66E25"/>
    <w:rsid w:val="00F7074F"/>
    <w:rsid w:val="00F71B09"/>
    <w:rsid w:val="00F75BFF"/>
    <w:rsid w:val="00F765FD"/>
    <w:rsid w:val="00F772D3"/>
    <w:rsid w:val="00F80CCE"/>
    <w:rsid w:val="00F81999"/>
    <w:rsid w:val="00F832F6"/>
    <w:rsid w:val="00F8479D"/>
    <w:rsid w:val="00F91642"/>
    <w:rsid w:val="00F918DF"/>
    <w:rsid w:val="00F936F6"/>
    <w:rsid w:val="00F9789E"/>
    <w:rsid w:val="00FA06E8"/>
    <w:rsid w:val="00FA12A3"/>
    <w:rsid w:val="00FA2E57"/>
    <w:rsid w:val="00FA7750"/>
    <w:rsid w:val="00FB19A8"/>
    <w:rsid w:val="00FB2483"/>
    <w:rsid w:val="00FB25E2"/>
    <w:rsid w:val="00FB2DC5"/>
    <w:rsid w:val="00FB3844"/>
    <w:rsid w:val="00FB48B2"/>
    <w:rsid w:val="00FB7755"/>
    <w:rsid w:val="00FC1128"/>
    <w:rsid w:val="00FC6474"/>
    <w:rsid w:val="00FD010E"/>
    <w:rsid w:val="00FD031C"/>
    <w:rsid w:val="00FD06A2"/>
    <w:rsid w:val="00FD1141"/>
    <w:rsid w:val="00FD2008"/>
    <w:rsid w:val="00FD26C2"/>
    <w:rsid w:val="00FD39B6"/>
    <w:rsid w:val="00FD3B34"/>
    <w:rsid w:val="00FD3DC3"/>
    <w:rsid w:val="00FD690A"/>
    <w:rsid w:val="00FE3916"/>
    <w:rsid w:val="00FE396F"/>
    <w:rsid w:val="00FE4389"/>
    <w:rsid w:val="00FE4781"/>
    <w:rsid w:val="00FE5328"/>
    <w:rsid w:val="00FF3079"/>
    <w:rsid w:val="00FF553A"/>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Default">
    <w:name w:val="Default"/>
    <w:rsid w:val="00C24148"/>
    <w:pPr>
      <w:autoSpaceDE w:val="0"/>
      <w:autoSpaceDN w:val="0"/>
      <w:adjustRightInd w:val="0"/>
    </w:pPr>
    <w:rPr>
      <w:rFonts w:ascii="Times New Roman" w:eastAsiaTheme="minorHAnsi" w:hAnsi="Times New Roman"/>
      <w:color w:val="000000"/>
      <w:sz w:val="24"/>
      <w:szCs w:val="24"/>
      <w:lang w:eastAsia="en-US"/>
    </w:rPr>
  </w:style>
  <w:style w:type="character" w:styleId="aff3">
    <w:name w:val="Strong"/>
    <w:basedOn w:val="a0"/>
    <w:uiPriority w:val="22"/>
    <w:qFormat/>
    <w:rsid w:val="00C24148"/>
    <w:rPr>
      <w:b/>
      <w:bCs/>
    </w:rPr>
  </w:style>
  <w:style w:type="character" w:customStyle="1" w:styleId="fontstyle01">
    <w:name w:val="fontstyle01"/>
    <w:basedOn w:val="a0"/>
    <w:rsid w:val="00C24148"/>
    <w:rPr>
      <w:rFonts w:ascii="DejaVuSans" w:hAnsi="DejaVuSans" w:hint="default"/>
      <w:b w:val="0"/>
      <w:bCs w:val="0"/>
      <w:i w:val="0"/>
      <w:iCs w:val="0"/>
      <w:color w:val="000000"/>
      <w:sz w:val="16"/>
      <w:szCs w:val="16"/>
    </w:rPr>
  </w:style>
  <w:style w:type="character" w:customStyle="1" w:styleId="field-groups-view">
    <w:name w:val="field-groups-view"/>
    <w:basedOn w:val="a0"/>
    <w:rsid w:val="002A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57464195">
      <w:bodyDiv w:val="1"/>
      <w:marLeft w:val="0"/>
      <w:marRight w:val="0"/>
      <w:marTop w:val="0"/>
      <w:marBottom w:val="0"/>
      <w:divBdr>
        <w:top w:val="none" w:sz="0" w:space="0" w:color="auto"/>
        <w:left w:val="none" w:sz="0" w:space="0" w:color="auto"/>
        <w:bottom w:val="none" w:sz="0" w:space="0" w:color="auto"/>
        <w:right w:val="none" w:sz="0" w:space="0" w:color="auto"/>
      </w:divBdr>
    </w:div>
    <w:div w:id="4104708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67231015">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102191990">
      <w:bodyDiv w:val="1"/>
      <w:marLeft w:val="0"/>
      <w:marRight w:val="0"/>
      <w:marTop w:val="0"/>
      <w:marBottom w:val="0"/>
      <w:divBdr>
        <w:top w:val="none" w:sz="0" w:space="0" w:color="auto"/>
        <w:left w:val="none" w:sz="0" w:space="0" w:color="auto"/>
        <w:bottom w:val="none" w:sz="0" w:space="0" w:color="auto"/>
        <w:right w:val="none" w:sz="0" w:space="0" w:color="auto"/>
      </w:divBdr>
    </w:div>
    <w:div w:id="1279794590">
      <w:bodyDiv w:val="1"/>
      <w:marLeft w:val="0"/>
      <w:marRight w:val="0"/>
      <w:marTop w:val="0"/>
      <w:marBottom w:val="0"/>
      <w:divBdr>
        <w:top w:val="none" w:sz="0" w:space="0" w:color="auto"/>
        <w:left w:val="none" w:sz="0" w:space="0" w:color="auto"/>
        <w:bottom w:val="none" w:sz="0" w:space="0" w:color="auto"/>
        <w:right w:val="none" w:sz="0" w:space="0" w:color="auto"/>
      </w:divBdr>
    </w:div>
    <w:div w:id="1407873212">
      <w:bodyDiv w:val="1"/>
      <w:marLeft w:val="0"/>
      <w:marRight w:val="0"/>
      <w:marTop w:val="0"/>
      <w:marBottom w:val="0"/>
      <w:divBdr>
        <w:top w:val="none" w:sz="0" w:space="0" w:color="auto"/>
        <w:left w:val="none" w:sz="0" w:space="0" w:color="auto"/>
        <w:bottom w:val="none" w:sz="0" w:space="0" w:color="auto"/>
        <w:right w:val="none" w:sz="0" w:space="0" w:color="auto"/>
      </w:divBdr>
    </w:div>
    <w:div w:id="149352408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98527918">
      <w:bodyDiv w:val="1"/>
      <w:marLeft w:val="0"/>
      <w:marRight w:val="0"/>
      <w:marTop w:val="0"/>
      <w:marBottom w:val="0"/>
      <w:divBdr>
        <w:top w:val="none" w:sz="0" w:space="0" w:color="auto"/>
        <w:left w:val="none" w:sz="0" w:space="0" w:color="auto"/>
        <w:bottom w:val="none" w:sz="0" w:space="0" w:color="auto"/>
        <w:right w:val="none" w:sz="0" w:space="0" w:color="auto"/>
      </w:divBdr>
    </w:div>
    <w:div w:id="19579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9C5A-AFDA-4A96-B342-31494171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18287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Bacha</cp:lastModifiedBy>
  <cp:revision>44</cp:revision>
  <cp:lastPrinted>2023-01-18T08:38:00Z</cp:lastPrinted>
  <dcterms:created xsi:type="dcterms:W3CDTF">2023-01-10T06:20:00Z</dcterms:created>
  <dcterms:modified xsi:type="dcterms:W3CDTF">2023-01-23T08:47:00Z</dcterms:modified>
</cp:coreProperties>
</file>